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8961" w14:textId="77777777" w:rsidR="003D09CC" w:rsidRDefault="00F56314" w:rsidP="003D09CC">
      <w:pPr>
        <w:spacing w:after="0"/>
      </w:pPr>
      <w:r w:rsidRPr="003D09CC">
        <w:rPr>
          <w:b/>
        </w:rPr>
        <w:t>Title</w:t>
      </w:r>
    </w:p>
    <w:p w14:paraId="43865137" w14:textId="69EB3491" w:rsidR="00B834DC" w:rsidRDefault="00F56314" w:rsidP="003D09CC">
      <w:pPr>
        <w:spacing w:after="0"/>
      </w:pPr>
      <w:r>
        <w:t>Variation in Definitions of Kidney Dysfunction in Patients with Spina Bifida: A Systematic</w:t>
      </w:r>
      <w:r w:rsidR="00BD0072">
        <w:t xml:space="preserve"> Scoping</w:t>
      </w:r>
      <w:r>
        <w:t xml:space="preserve"> Review</w:t>
      </w:r>
    </w:p>
    <w:p w14:paraId="12E671F1" w14:textId="77777777" w:rsidR="003D09CC" w:rsidRPr="007A21CB" w:rsidRDefault="003D09CC" w:rsidP="003D09CC">
      <w:pPr>
        <w:spacing w:after="0"/>
        <w:rPr>
          <w:b/>
        </w:rPr>
      </w:pPr>
    </w:p>
    <w:p w14:paraId="2DADDE8D" w14:textId="77777777" w:rsidR="007A21CB" w:rsidRDefault="003D09CC" w:rsidP="003D09CC">
      <w:pPr>
        <w:spacing w:after="0"/>
        <w:rPr>
          <w:b/>
        </w:rPr>
      </w:pPr>
      <w:r w:rsidRPr="007A21CB">
        <w:rPr>
          <w:b/>
        </w:rPr>
        <w:t>Registration</w:t>
      </w:r>
    </w:p>
    <w:p w14:paraId="023FA350" w14:textId="3BF862CB" w:rsidR="00BD0072" w:rsidRDefault="00BD0072" w:rsidP="00BD0072">
      <w:pPr>
        <w:spacing w:after="0"/>
      </w:pPr>
      <w:r>
        <w:t xml:space="preserve">Our protocol was drafted using the Preferred Reporting Items or Systematic Reviews and Meta-analyses Protocol (PRISMA-P). All authors reviewed the protocol prior to completion. The protocol will be registered to Northwestern University’s </w:t>
      </w:r>
      <w:proofErr w:type="spellStart"/>
      <w:r>
        <w:t>DigitalHub</w:t>
      </w:r>
      <w:proofErr w:type="spellEnd"/>
      <w:r>
        <w:t xml:space="preserve">. </w:t>
      </w:r>
    </w:p>
    <w:p w14:paraId="5E68F09A" w14:textId="77777777" w:rsidR="007A21CB" w:rsidRDefault="007A21CB" w:rsidP="003D09CC">
      <w:pPr>
        <w:spacing w:after="0"/>
      </w:pPr>
    </w:p>
    <w:p w14:paraId="7AE33B28" w14:textId="77777777" w:rsidR="007A21CB" w:rsidRDefault="003D09CC" w:rsidP="003D09CC">
      <w:pPr>
        <w:spacing w:after="0"/>
      </w:pPr>
      <w:r w:rsidRPr="007A21CB">
        <w:rPr>
          <w:b/>
        </w:rPr>
        <w:t>Authors</w:t>
      </w:r>
      <w:r>
        <w:t xml:space="preserve">: </w:t>
      </w:r>
    </w:p>
    <w:p w14:paraId="7A615DFF" w14:textId="77777777" w:rsidR="007A21CB" w:rsidRDefault="003D09CC" w:rsidP="003D09CC">
      <w:pPr>
        <w:spacing w:after="0"/>
      </w:pPr>
      <w:r>
        <w:t>James Rague,</w:t>
      </w:r>
      <w:r w:rsidR="007A21CB">
        <w:t xml:space="preserve"> MD </w:t>
      </w:r>
    </w:p>
    <w:p w14:paraId="045FF235" w14:textId="77777777" w:rsidR="00E54D36" w:rsidRDefault="00E54D36" w:rsidP="003D09CC">
      <w:pPr>
        <w:spacing w:after="0"/>
      </w:pPr>
      <w:r>
        <w:t>Division of Urology</w:t>
      </w:r>
    </w:p>
    <w:p w14:paraId="6FDB8463" w14:textId="77777777" w:rsidR="00C61CE1" w:rsidRDefault="00C61CE1" w:rsidP="00C61CE1">
      <w:pPr>
        <w:spacing w:after="0"/>
      </w:pPr>
      <w:r>
        <w:t>Ann &amp; Robert H. Lurie Children’s Hospital of Chicago</w:t>
      </w:r>
    </w:p>
    <w:p w14:paraId="5372BF74" w14:textId="77777777" w:rsidR="00802C00" w:rsidRDefault="00770D17" w:rsidP="007A21CB">
      <w:pPr>
        <w:spacing w:after="0"/>
        <w:rPr>
          <w:rStyle w:val="Hyperlink"/>
        </w:rPr>
      </w:pPr>
      <w:hyperlink r:id="rId7" w:history="1">
        <w:r w:rsidR="007A21CB" w:rsidRPr="0074389F">
          <w:rPr>
            <w:rStyle w:val="Hyperlink"/>
          </w:rPr>
          <w:t>jrague@luriechildrens.org</w:t>
        </w:r>
      </w:hyperlink>
    </w:p>
    <w:p w14:paraId="742797C9" w14:textId="77777777" w:rsidR="00802C00" w:rsidRPr="00802C00" w:rsidRDefault="00802C00" w:rsidP="007A21CB">
      <w:pPr>
        <w:spacing w:after="0"/>
      </w:pPr>
      <w:r w:rsidRPr="00802C00">
        <w:rPr>
          <w:rStyle w:val="Hyperlink"/>
          <w:color w:val="auto"/>
          <w:u w:val="none"/>
        </w:rPr>
        <w:t xml:space="preserve">(Initialed </w:t>
      </w:r>
      <w:proofErr w:type="spellStart"/>
      <w:r w:rsidRPr="00802C00">
        <w:rPr>
          <w:rStyle w:val="Hyperlink"/>
          <w:color w:val="auto"/>
          <w:u w:val="none"/>
        </w:rPr>
        <w:t>JaR</w:t>
      </w:r>
      <w:proofErr w:type="spellEnd"/>
      <w:r w:rsidRPr="00802C00">
        <w:rPr>
          <w:rStyle w:val="Hyperlink"/>
          <w:color w:val="auto"/>
          <w:u w:val="none"/>
        </w:rPr>
        <w:t xml:space="preserve"> in protocol)</w:t>
      </w:r>
    </w:p>
    <w:p w14:paraId="2DF6E146" w14:textId="77777777" w:rsidR="007A21CB" w:rsidRDefault="007A21CB" w:rsidP="003D09CC">
      <w:pPr>
        <w:spacing w:after="0"/>
      </w:pPr>
    </w:p>
    <w:p w14:paraId="732CF997" w14:textId="77777777" w:rsidR="007A21CB" w:rsidRDefault="003D09CC" w:rsidP="003D09CC">
      <w:pPr>
        <w:spacing w:after="0"/>
      </w:pPr>
      <w:r>
        <w:t>J</w:t>
      </w:r>
      <w:r w:rsidR="007A21CB">
        <w:t>eremy Lai, MD</w:t>
      </w:r>
    </w:p>
    <w:p w14:paraId="1F701AC8" w14:textId="77777777" w:rsidR="00E54D36" w:rsidRDefault="00E54D36" w:rsidP="003D09CC">
      <w:pPr>
        <w:spacing w:after="0"/>
      </w:pPr>
      <w:r>
        <w:t>Department of Urology</w:t>
      </w:r>
    </w:p>
    <w:p w14:paraId="2AC02720" w14:textId="77777777" w:rsidR="007A21CB" w:rsidRDefault="007A21CB" w:rsidP="003D09CC">
      <w:pPr>
        <w:spacing w:after="0"/>
      </w:pPr>
      <w:r>
        <w:t>Northwestern University</w:t>
      </w:r>
    </w:p>
    <w:p w14:paraId="28A9C082" w14:textId="77777777" w:rsidR="007A21CB" w:rsidRDefault="00770D17" w:rsidP="007A21CB">
      <w:pPr>
        <w:spacing w:after="0"/>
      </w:pPr>
      <w:hyperlink r:id="rId8" w:history="1">
        <w:r w:rsidR="007A21CB" w:rsidRPr="0074389F">
          <w:rPr>
            <w:rStyle w:val="Hyperlink"/>
          </w:rPr>
          <w:t>Jeremy.Lai@northwestern.edu</w:t>
        </w:r>
      </w:hyperlink>
      <w:r w:rsidR="007A21CB">
        <w:t xml:space="preserve"> </w:t>
      </w:r>
    </w:p>
    <w:p w14:paraId="134AF274" w14:textId="77777777" w:rsidR="007A21CB" w:rsidRDefault="007A21CB" w:rsidP="003D09CC">
      <w:pPr>
        <w:spacing w:after="0"/>
      </w:pPr>
    </w:p>
    <w:p w14:paraId="3D43FA99" w14:textId="77777777" w:rsidR="007A21CB" w:rsidRDefault="003D09CC" w:rsidP="003D09CC">
      <w:pPr>
        <w:spacing w:after="0"/>
      </w:pPr>
      <w:r>
        <w:t>Peggy Murphy</w:t>
      </w:r>
      <w:r w:rsidR="007A21CB">
        <w:t>, M</w:t>
      </w:r>
      <w:r w:rsidR="00E54D36">
        <w:t>I</w:t>
      </w:r>
      <w:r w:rsidR="007A21CB">
        <w:t>LS</w:t>
      </w:r>
    </w:p>
    <w:p w14:paraId="73F18ABB" w14:textId="77777777" w:rsidR="00E54D36" w:rsidRDefault="00E54D36" w:rsidP="00C61CE1">
      <w:pPr>
        <w:spacing w:after="0"/>
      </w:pPr>
      <w:r>
        <w:t xml:space="preserve">Manne Research Institute </w:t>
      </w:r>
    </w:p>
    <w:p w14:paraId="14642F42" w14:textId="77777777" w:rsidR="00C61CE1" w:rsidRDefault="00C61CE1" w:rsidP="00C61CE1">
      <w:pPr>
        <w:spacing w:after="0"/>
      </w:pPr>
      <w:r>
        <w:t>Ann &amp; Robert H. Lurie Children’s Hospital of Chicago</w:t>
      </w:r>
    </w:p>
    <w:p w14:paraId="6275AC40" w14:textId="77777777" w:rsidR="007A21CB" w:rsidRDefault="00770D17" w:rsidP="008C4732">
      <w:pPr>
        <w:spacing w:after="0"/>
      </w:pPr>
      <w:hyperlink r:id="rId9" w:history="1">
        <w:r w:rsidR="00C069F0" w:rsidRPr="001C085A">
          <w:rPr>
            <w:rStyle w:val="Hyperlink"/>
          </w:rPr>
          <w:t>pemurphy@luriechildrens.org</w:t>
        </w:r>
      </w:hyperlink>
    </w:p>
    <w:p w14:paraId="575DF2B5" w14:textId="77777777" w:rsidR="00C069F0" w:rsidRDefault="00C069F0" w:rsidP="008C4732">
      <w:pPr>
        <w:spacing w:after="0"/>
      </w:pPr>
    </w:p>
    <w:p w14:paraId="4A34F354" w14:textId="77777777" w:rsidR="00C069F0" w:rsidRDefault="00C069F0" w:rsidP="008C4732">
      <w:pPr>
        <w:spacing w:after="0"/>
      </w:pPr>
      <w:proofErr w:type="spellStart"/>
      <w:r>
        <w:t>Ilina</w:t>
      </w:r>
      <w:proofErr w:type="spellEnd"/>
      <w:r>
        <w:t xml:space="preserve"> </w:t>
      </w:r>
      <w:proofErr w:type="spellStart"/>
      <w:r>
        <w:t>Rosoklija</w:t>
      </w:r>
      <w:proofErr w:type="spellEnd"/>
      <w:r>
        <w:t>, MPH</w:t>
      </w:r>
    </w:p>
    <w:p w14:paraId="6C67B4BB" w14:textId="77777777" w:rsidR="00E54D36" w:rsidRDefault="00E54D36" w:rsidP="008C4732">
      <w:pPr>
        <w:spacing w:after="0"/>
      </w:pPr>
      <w:r>
        <w:t>Division of Urology</w:t>
      </w:r>
    </w:p>
    <w:p w14:paraId="618D5441" w14:textId="77777777" w:rsidR="00C069F0" w:rsidRDefault="00C069F0" w:rsidP="00C069F0">
      <w:pPr>
        <w:spacing w:after="0"/>
      </w:pPr>
      <w:r>
        <w:t>Ann &amp; Robert H. Lurie Children’s Hospital of Chicago</w:t>
      </w:r>
    </w:p>
    <w:p w14:paraId="05E6383B" w14:textId="77777777" w:rsidR="007A21CB" w:rsidRDefault="00770D17" w:rsidP="003D09CC">
      <w:pPr>
        <w:spacing w:after="0"/>
      </w:pPr>
      <w:hyperlink r:id="rId10" w:history="1">
        <w:r w:rsidR="00C069F0" w:rsidRPr="001C085A">
          <w:rPr>
            <w:rStyle w:val="Hyperlink"/>
          </w:rPr>
          <w:t>irosoklija@luriechildrens.org</w:t>
        </w:r>
      </w:hyperlink>
    </w:p>
    <w:p w14:paraId="6C07D126" w14:textId="77777777" w:rsidR="00C069F0" w:rsidRDefault="00C069F0" w:rsidP="003D09CC">
      <w:pPr>
        <w:spacing w:after="0"/>
      </w:pPr>
    </w:p>
    <w:p w14:paraId="02EF94F8" w14:textId="77777777" w:rsidR="007A21CB" w:rsidRDefault="007A21CB" w:rsidP="003D09CC">
      <w:pPr>
        <w:spacing w:after="0"/>
      </w:pPr>
      <w:r>
        <w:t>Earl Cheng, MD</w:t>
      </w:r>
    </w:p>
    <w:p w14:paraId="3C32B2CE" w14:textId="77777777" w:rsidR="00E54D36" w:rsidRDefault="00E54D36" w:rsidP="003D09CC">
      <w:pPr>
        <w:spacing w:after="0"/>
      </w:pPr>
      <w:r>
        <w:t>Division of Urology</w:t>
      </w:r>
    </w:p>
    <w:p w14:paraId="000251F9" w14:textId="77777777" w:rsidR="007A21CB" w:rsidRDefault="007A21CB" w:rsidP="003D09CC">
      <w:pPr>
        <w:spacing w:after="0"/>
      </w:pPr>
      <w:r>
        <w:t xml:space="preserve">Ann &amp; Robert H. Lurie Children’s Hospital of Chicago </w:t>
      </w:r>
    </w:p>
    <w:p w14:paraId="740F6C5C" w14:textId="77777777" w:rsidR="007A21CB" w:rsidRDefault="00770D17" w:rsidP="007A21CB">
      <w:pPr>
        <w:spacing w:after="0"/>
      </w:pPr>
      <w:hyperlink r:id="rId11" w:history="1">
        <w:r w:rsidR="007A21CB" w:rsidRPr="0074389F">
          <w:rPr>
            <w:rStyle w:val="Hyperlink"/>
          </w:rPr>
          <w:t>echeng@luriechildrens.org</w:t>
        </w:r>
      </w:hyperlink>
    </w:p>
    <w:p w14:paraId="0EBCFA64" w14:textId="77777777" w:rsidR="007A21CB" w:rsidRDefault="007A21CB" w:rsidP="003D09CC">
      <w:pPr>
        <w:spacing w:after="0"/>
      </w:pPr>
    </w:p>
    <w:p w14:paraId="02DE7E10" w14:textId="77777777" w:rsidR="007A21CB" w:rsidRDefault="007A21CB" w:rsidP="003D09CC">
      <w:pPr>
        <w:spacing w:after="0"/>
      </w:pPr>
      <w:r>
        <w:t xml:space="preserve">Elizabeth Yerkes, MD </w:t>
      </w:r>
    </w:p>
    <w:p w14:paraId="2C96D3FA" w14:textId="77777777" w:rsidR="00E54D36" w:rsidRDefault="00E54D36" w:rsidP="003D09CC">
      <w:pPr>
        <w:spacing w:after="0"/>
      </w:pPr>
      <w:r>
        <w:t xml:space="preserve">Division of Urology </w:t>
      </w:r>
    </w:p>
    <w:p w14:paraId="314EDF16" w14:textId="77777777" w:rsidR="007A21CB" w:rsidRDefault="007A21CB" w:rsidP="007A21CB">
      <w:pPr>
        <w:spacing w:after="0"/>
      </w:pPr>
      <w:r>
        <w:t>Ann &amp; Robert H. Lurie Children’s Hospital of Chicago</w:t>
      </w:r>
      <w:r w:rsidR="003D09CC">
        <w:t xml:space="preserve"> </w:t>
      </w:r>
    </w:p>
    <w:p w14:paraId="39D1217D" w14:textId="77777777" w:rsidR="007A21CB" w:rsidRDefault="00770D17" w:rsidP="007A21CB">
      <w:pPr>
        <w:spacing w:after="0"/>
      </w:pPr>
      <w:hyperlink r:id="rId12" w:history="1">
        <w:r w:rsidR="007A21CB" w:rsidRPr="0074389F">
          <w:rPr>
            <w:rStyle w:val="Hyperlink"/>
          </w:rPr>
          <w:t>eyerkes@luriechildrens.org</w:t>
        </w:r>
      </w:hyperlink>
    </w:p>
    <w:p w14:paraId="26FE91BA" w14:textId="77777777" w:rsidR="007A21CB" w:rsidRDefault="007A21CB" w:rsidP="007A21CB">
      <w:pPr>
        <w:spacing w:after="0"/>
      </w:pPr>
    </w:p>
    <w:p w14:paraId="0F2953D5" w14:textId="77777777" w:rsidR="007A21CB" w:rsidRDefault="003D09CC" w:rsidP="007A21CB">
      <w:pPr>
        <w:spacing w:after="0"/>
      </w:pPr>
      <w:r>
        <w:t>Tamara Isakova</w:t>
      </w:r>
      <w:r w:rsidR="007A21CB">
        <w:t xml:space="preserve">, MD, </w:t>
      </w:r>
      <w:proofErr w:type="spellStart"/>
      <w:r w:rsidR="007A21CB">
        <w:t>MMSc</w:t>
      </w:r>
      <w:proofErr w:type="spellEnd"/>
    </w:p>
    <w:p w14:paraId="3F81BBE4" w14:textId="77777777" w:rsidR="00E54D36" w:rsidRDefault="0014247A" w:rsidP="007A21CB">
      <w:pPr>
        <w:spacing w:after="0"/>
      </w:pPr>
      <w:r>
        <w:t>Division of Nephrology/Hypertension</w:t>
      </w:r>
      <w:r w:rsidR="00E54D36">
        <w:t xml:space="preserve"> </w:t>
      </w:r>
    </w:p>
    <w:p w14:paraId="6F11E56E" w14:textId="77777777" w:rsidR="007A21CB" w:rsidRDefault="007A21CB" w:rsidP="007A21CB">
      <w:pPr>
        <w:spacing w:after="0"/>
      </w:pPr>
      <w:r>
        <w:t>Northwestern University</w:t>
      </w:r>
      <w:r w:rsidR="0014247A">
        <w:t xml:space="preserve"> </w:t>
      </w:r>
    </w:p>
    <w:p w14:paraId="1C9B915E" w14:textId="77777777" w:rsidR="007A21CB" w:rsidRDefault="00770D17" w:rsidP="007A21CB">
      <w:pPr>
        <w:spacing w:after="0"/>
      </w:pPr>
      <w:hyperlink r:id="rId13" w:history="1">
        <w:r w:rsidR="007A21CB" w:rsidRPr="0074389F">
          <w:rPr>
            <w:rStyle w:val="Hyperlink"/>
          </w:rPr>
          <w:t>Tamara.Isakova@northwestern.edu</w:t>
        </w:r>
      </w:hyperlink>
      <w:r w:rsidR="007A21CB">
        <w:t xml:space="preserve"> </w:t>
      </w:r>
    </w:p>
    <w:p w14:paraId="172485EA" w14:textId="77777777" w:rsidR="00802C00" w:rsidRDefault="00802C00" w:rsidP="007A21CB">
      <w:pPr>
        <w:spacing w:after="0"/>
      </w:pPr>
    </w:p>
    <w:p w14:paraId="6F320F69" w14:textId="77777777" w:rsidR="00802C00" w:rsidRDefault="00802C00" w:rsidP="007A21CB">
      <w:pPr>
        <w:spacing w:after="0"/>
      </w:pPr>
      <w:r>
        <w:t>Jonathan Routh, MD, MPH</w:t>
      </w:r>
    </w:p>
    <w:p w14:paraId="6E863231" w14:textId="77777777" w:rsidR="00802C00" w:rsidRDefault="00802C00" w:rsidP="007A21CB">
      <w:pPr>
        <w:spacing w:after="0"/>
      </w:pPr>
      <w:r>
        <w:t>Division of Urology</w:t>
      </w:r>
    </w:p>
    <w:p w14:paraId="2D40762A" w14:textId="77777777" w:rsidR="00802C00" w:rsidRDefault="00802C00" w:rsidP="007A21CB">
      <w:pPr>
        <w:spacing w:after="0"/>
      </w:pPr>
      <w:r>
        <w:t>Duke University</w:t>
      </w:r>
    </w:p>
    <w:p w14:paraId="1D02068C" w14:textId="77777777" w:rsidR="00802C00" w:rsidRDefault="00770D17" w:rsidP="007A21CB">
      <w:pPr>
        <w:spacing w:after="0"/>
      </w:pPr>
      <w:hyperlink r:id="rId14" w:history="1">
        <w:r w:rsidR="00802C00" w:rsidRPr="001C085A">
          <w:rPr>
            <w:rStyle w:val="Hyperlink"/>
          </w:rPr>
          <w:t>Jonathan.Routh@duke.edu</w:t>
        </w:r>
      </w:hyperlink>
      <w:r w:rsidR="00802C00">
        <w:t xml:space="preserve"> </w:t>
      </w:r>
    </w:p>
    <w:p w14:paraId="71C1E1CD" w14:textId="77777777" w:rsidR="00802C00" w:rsidRDefault="00802C00" w:rsidP="007A21CB">
      <w:pPr>
        <w:spacing w:after="0"/>
      </w:pPr>
      <w:r>
        <w:t xml:space="preserve">(Initialed </w:t>
      </w:r>
      <w:proofErr w:type="spellStart"/>
      <w:r>
        <w:t>JoR</w:t>
      </w:r>
      <w:proofErr w:type="spellEnd"/>
      <w:r>
        <w:t xml:space="preserve"> in protocol)</w:t>
      </w:r>
    </w:p>
    <w:p w14:paraId="36007779" w14:textId="77777777" w:rsidR="00811129" w:rsidRDefault="00811129" w:rsidP="007A21CB">
      <w:pPr>
        <w:spacing w:after="0"/>
      </w:pPr>
    </w:p>
    <w:p w14:paraId="4AF43C7E" w14:textId="77777777" w:rsidR="00811129" w:rsidRDefault="00811129" w:rsidP="00811129">
      <w:pPr>
        <w:spacing w:after="0"/>
      </w:pPr>
      <w:r>
        <w:t>David Chu, MD, MSCE (corresponding author)</w:t>
      </w:r>
    </w:p>
    <w:p w14:paraId="16C177F5" w14:textId="77777777" w:rsidR="00811129" w:rsidRDefault="00811129" w:rsidP="00811129">
      <w:pPr>
        <w:spacing w:after="0"/>
      </w:pPr>
      <w:r>
        <w:t>Division of Urology</w:t>
      </w:r>
    </w:p>
    <w:p w14:paraId="17239EBD" w14:textId="77777777" w:rsidR="00811129" w:rsidRPr="00C069F0" w:rsidRDefault="00811129" w:rsidP="00811129">
      <w:pPr>
        <w:shd w:val="clear" w:color="auto" w:fill="FFFFFF"/>
        <w:spacing w:after="0" w:line="240" w:lineRule="auto"/>
        <w:textAlignment w:val="baseline"/>
        <w:rPr>
          <w:rFonts w:ascii="Calibri" w:eastAsia="Times New Roman" w:hAnsi="Calibri" w:cs="Times New Roman"/>
          <w:color w:val="222222"/>
        </w:rPr>
      </w:pPr>
      <w:r w:rsidRPr="00C069F0">
        <w:rPr>
          <w:rFonts w:ascii="Calibri" w:eastAsia="Times New Roman" w:hAnsi="Calibri" w:cs="Times New Roman"/>
          <w:color w:val="222222"/>
        </w:rPr>
        <w:t>Ann &amp; Robert H. Lurie Children's Hospital of Chicago</w:t>
      </w:r>
    </w:p>
    <w:p w14:paraId="4C8D7CFF" w14:textId="77777777" w:rsidR="00811129" w:rsidRPr="00C069F0" w:rsidRDefault="00811129" w:rsidP="00811129">
      <w:pPr>
        <w:shd w:val="clear" w:color="auto" w:fill="FFFFFF"/>
        <w:spacing w:after="0" w:line="240" w:lineRule="auto"/>
        <w:textAlignment w:val="baseline"/>
        <w:rPr>
          <w:rFonts w:ascii="Calibri" w:eastAsia="Times New Roman" w:hAnsi="Calibri" w:cs="Times New Roman"/>
          <w:color w:val="222222"/>
        </w:rPr>
      </w:pPr>
      <w:r w:rsidRPr="00C069F0">
        <w:rPr>
          <w:rFonts w:ascii="Calibri" w:eastAsia="Times New Roman" w:hAnsi="Calibri" w:cs="Times New Roman"/>
          <w:color w:val="222222"/>
        </w:rPr>
        <w:t>Feinberg School of Medicine at Northwestern University</w:t>
      </w:r>
    </w:p>
    <w:p w14:paraId="6B010F49" w14:textId="77777777" w:rsidR="00811129" w:rsidRPr="00C069F0" w:rsidRDefault="00811129" w:rsidP="00811129">
      <w:pPr>
        <w:shd w:val="clear" w:color="auto" w:fill="FFFFFF"/>
        <w:spacing w:after="0" w:line="240" w:lineRule="auto"/>
        <w:textAlignment w:val="baseline"/>
        <w:rPr>
          <w:rFonts w:ascii="Calibri" w:eastAsia="Times New Roman" w:hAnsi="Calibri" w:cs="Times New Roman"/>
          <w:color w:val="222222"/>
        </w:rPr>
      </w:pPr>
      <w:r w:rsidRPr="00C069F0">
        <w:rPr>
          <w:rFonts w:ascii="Calibri" w:eastAsia="Times New Roman" w:hAnsi="Calibri" w:cs="Times New Roman"/>
          <w:color w:val="222222"/>
        </w:rPr>
        <w:t>225 East Chicago Ave, Box 24 | Chicago, IL 60611</w:t>
      </w:r>
    </w:p>
    <w:p w14:paraId="22B45CC1" w14:textId="77777777" w:rsidR="00811129" w:rsidRDefault="00770D17" w:rsidP="00811129">
      <w:pPr>
        <w:spacing w:after="0"/>
      </w:pPr>
      <w:hyperlink r:id="rId15" w:history="1">
        <w:r w:rsidR="00811129" w:rsidRPr="0074389F">
          <w:rPr>
            <w:rStyle w:val="Hyperlink"/>
          </w:rPr>
          <w:t>dchu@luriechildrens.org</w:t>
        </w:r>
      </w:hyperlink>
    </w:p>
    <w:p w14:paraId="7C572E0D" w14:textId="77777777" w:rsidR="007A21CB" w:rsidRDefault="007A21CB" w:rsidP="007A21CB">
      <w:pPr>
        <w:spacing w:after="0"/>
      </w:pPr>
    </w:p>
    <w:p w14:paraId="378EB60A" w14:textId="77777777" w:rsidR="00090DA5" w:rsidRDefault="00CD6EF3" w:rsidP="007A21CB">
      <w:pPr>
        <w:spacing w:after="0"/>
        <w:rPr>
          <w:b/>
        </w:rPr>
      </w:pPr>
      <w:r>
        <w:rPr>
          <w:b/>
        </w:rPr>
        <w:t>Contributions</w:t>
      </w:r>
    </w:p>
    <w:p w14:paraId="78EA6749" w14:textId="77777777" w:rsidR="00090DA5" w:rsidRDefault="00090DA5" w:rsidP="007A21CB">
      <w:pPr>
        <w:spacing w:after="0"/>
      </w:pPr>
      <w:r>
        <w:t xml:space="preserve">DC is the lead of protocol development with </w:t>
      </w:r>
      <w:r w:rsidR="008C4732">
        <w:t>mentorship and assistance</w:t>
      </w:r>
      <w:r w:rsidR="00802C00">
        <w:t xml:space="preserve"> from EC, EY,</w:t>
      </w:r>
      <w:r>
        <w:t xml:space="preserve"> TI</w:t>
      </w:r>
      <w:r w:rsidR="00802C00">
        <w:t xml:space="preserve">, and </w:t>
      </w:r>
      <w:proofErr w:type="spellStart"/>
      <w:r w:rsidR="00802C00">
        <w:t>JoR</w:t>
      </w:r>
      <w:proofErr w:type="spellEnd"/>
      <w:r>
        <w:t xml:space="preserve">. </w:t>
      </w:r>
      <w:proofErr w:type="spellStart"/>
      <w:r>
        <w:t>J</w:t>
      </w:r>
      <w:r w:rsidR="00802C00">
        <w:t>a</w:t>
      </w:r>
      <w:r>
        <w:t>R</w:t>
      </w:r>
      <w:proofErr w:type="spellEnd"/>
      <w:r>
        <w:t xml:space="preserve"> and JL are the first and second reviewers with support from DC as a third reviewer when required. PM is the research librarian assisting with search strategy formulation with DC. </w:t>
      </w:r>
      <w:proofErr w:type="spellStart"/>
      <w:r>
        <w:t>J</w:t>
      </w:r>
      <w:r w:rsidR="00802C00">
        <w:t>a</w:t>
      </w:r>
      <w:r>
        <w:t>R</w:t>
      </w:r>
      <w:proofErr w:type="spellEnd"/>
      <w:r>
        <w:t>, DC, and JL will perform statistical analysis. All listed contributors will contribute to interpretation of data, manuscript writing</w:t>
      </w:r>
      <w:r w:rsidR="00C87BA6">
        <w:t>,</w:t>
      </w:r>
      <w:r>
        <w:t xml:space="preserve"> and approval of the final manuscript. </w:t>
      </w:r>
    </w:p>
    <w:p w14:paraId="53894A90" w14:textId="77777777" w:rsidR="00090DA5" w:rsidRDefault="00090DA5" w:rsidP="007A21CB">
      <w:pPr>
        <w:spacing w:after="0"/>
      </w:pPr>
    </w:p>
    <w:p w14:paraId="54FE57A5" w14:textId="77777777" w:rsidR="00090DA5" w:rsidRDefault="00090DA5" w:rsidP="007A21CB">
      <w:pPr>
        <w:spacing w:after="0"/>
        <w:rPr>
          <w:b/>
        </w:rPr>
      </w:pPr>
      <w:r>
        <w:rPr>
          <w:b/>
        </w:rPr>
        <w:t>Amendments</w:t>
      </w:r>
    </w:p>
    <w:p w14:paraId="3C752CE8" w14:textId="77777777" w:rsidR="00090DA5" w:rsidRDefault="00090DA5" w:rsidP="007A21CB">
      <w:pPr>
        <w:spacing w:after="0"/>
      </w:pPr>
      <w:r>
        <w:t>All relevant amendments to the protocol will be documented with date, description of amendment, and rational</w:t>
      </w:r>
      <w:r w:rsidR="00C87BA6">
        <w:t>e</w:t>
      </w:r>
      <w:r>
        <w:t xml:space="preserve"> for change as needed during the study period. </w:t>
      </w:r>
    </w:p>
    <w:p w14:paraId="7648A38F" w14:textId="77777777" w:rsidR="00090DA5" w:rsidRPr="00090DA5" w:rsidRDefault="00090DA5" w:rsidP="007A21CB">
      <w:pPr>
        <w:spacing w:after="0"/>
      </w:pPr>
    </w:p>
    <w:p w14:paraId="5BB798A3" w14:textId="77777777" w:rsidR="00090DA5" w:rsidRDefault="003D09CC" w:rsidP="003D09CC">
      <w:pPr>
        <w:spacing w:after="0"/>
      </w:pPr>
      <w:r w:rsidRPr="00090DA5">
        <w:rPr>
          <w:b/>
        </w:rPr>
        <w:t>Support</w:t>
      </w:r>
    </w:p>
    <w:p w14:paraId="2D679070" w14:textId="7C03F1E7" w:rsidR="00090DA5" w:rsidRDefault="008C4732" w:rsidP="003D09CC">
      <w:pPr>
        <w:spacing w:after="0"/>
      </w:pPr>
      <w:r>
        <w:t xml:space="preserve">DC has received and is funded by grant number 1K23DK125670-01 from the National Institute of Diabetes and Digestive Kidney Disease. </w:t>
      </w:r>
      <w:r w:rsidR="00300E6D">
        <w:t xml:space="preserve">The other </w:t>
      </w:r>
      <w:r w:rsidR="00090DA5">
        <w:t>authors are empl</w:t>
      </w:r>
      <w:r w:rsidR="00C87BA6">
        <w:t>oyed by Ann &amp; Robert</w:t>
      </w:r>
      <w:r w:rsidR="00CF0E5F">
        <w:t xml:space="preserve"> H. Lurie Children’s Hospital of Chicago</w:t>
      </w:r>
      <w:r w:rsidR="00300E6D">
        <w:t>,</w:t>
      </w:r>
      <w:r w:rsidR="00C87BA6">
        <w:t xml:space="preserve"> Northwestern McGaw Medical Center</w:t>
      </w:r>
      <w:r w:rsidR="00300E6D">
        <w:t>, and Duke University Medical Center</w:t>
      </w:r>
      <w:r w:rsidR="00C87BA6">
        <w:t xml:space="preserve">. </w:t>
      </w:r>
    </w:p>
    <w:p w14:paraId="791CEFC0" w14:textId="77777777" w:rsidR="00090DA5" w:rsidRDefault="00090DA5" w:rsidP="003D09CC">
      <w:pPr>
        <w:spacing w:after="0"/>
      </w:pPr>
    </w:p>
    <w:p w14:paraId="66269B7F" w14:textId="77777777" w:rsidR="003D09CC" w:rsidRDefault="00090DA5" w:rsidP="003D09CC">
      <w:pPr>
        <w:spacing w:after="0"/>
        <w:rPr>
          <w:b/>
        </w:rPr>
      </w:pPr>
      <w:r>
        <w:rPr>
          <w:b/>
        </w:rPr>
        <w:t>Rationale</w:t>
      </w:r>
    </w:p>
    <w:p w14:paraId="722855FD" w14:textId="1F942841" w:rsidR="00FE138B" w:rsidRDefault="00FE138B" w:rsidP="00FE138B">
      <w:pPr>
        <w:jc w:val="both"/>
      </w:pPr>
      <w:r>
        <w:t xml:space="preserve">Spina bifida (SB) is the most common, permanently disabling birth defect in the United States. </w:t>
      </w:r>
      <w:r>
        <w:fldChar w:fldCharType="begin">
          <w:fldData xml:space="preserve">PEVuZE5vdGU+PENpdGU+PEF1dGhvcj5BdHRhPC9BdXRob3I+PFllYXI+MjAxNjwvWWVhcj48UmVj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==
</w:fldData>
        </w:fldChar>
      </w:r>
      <w:r>
        <w:instrText xml:space="preserve"> ADDIN EN.CITE </w:instrText>
      </w:r>
      <w:r>
        <w:fldChar w:fldCharType="begin">
          <w:fldData xml:space="preserve">PEVuZE5vdGU+PENpdGU+PEF1dGhvcj5BdHRhPC9BdXRob3I+PFllYXI+MjAxNjwvWWVhcj48UmVj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==
</w:fldData>
        </w:fldChar>
      </w:r>
      <w:r>
        <w:instrText xml:space="preserve"> ADDIN EN.CITE.DATA </w:instrText>
      </w:r>
      <w:r>
        <w:fldChar w:fldCharType="end"/>
      </w:r>
      <w:r>
        <w:fldChar w:fldCharType="separate"/>
      </w:r>
      <w:r>
        <w:rPr>
          <w:noProof/>
        </w:rPr>
        <w:t>(1)</w:t>
      </w:r>
      <w:r>
        <w:fldChar w:fldCharType="end"/>
      </w:r>
      <w:r w:rsidRPr="00CB33CE">
        <w:t xml:space="preserve"> </w:t>
      </w:r>
      <w:r>
        <w:fldChar w:fldCharType="begin">
          <w:fldData xml:space="preserve">PEVuZE5vdGU+PENpdGU+PEF1dGhvcj5TaGluPC9BdXRob3I+PFllYXI+MjAxMDwvWWVhcj48UmVj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==
</w:fldData>
        </w:fldChar>
      </w:r>
      <w:r>
        <w:instrText xml:space="preserve"> ADDIN EN.CITE </w:instrText>
      </w:r>
      <w:r>
        <w:fldChar w:fldCharType="begin">
          <w:fldData xml:space="preserve">PEVuZE5vdGU+PENpdGU+PEF1dGhvcj5TaGluPC9BdXRob3I+PFllYXI+MjAxMDwvWWVhcj48UmVj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==
</w:fldData>
        </w:fldChar>
      </w:r>
      <w:r>
        <w:instrText xml:space="preserve"> ADDIN EN.CITE.DATA </w:instrText>
      </w:r>
      <w:r>
        <w:fldChar w:fldCharType="end"/>
      </w:r>
      <w:r>
        <w:fldChar w:fldCharType="separate"/>
      </w:r>
      <w:r>
        <w:rPr>
          <w:noProof/>
        </w:rPr>
        <w:t>(2)</w:t>
      </w:r>
      <w:r>
        <w:fldChar w:fldCharType="end"/>
      </w:r>
      <w:r>
        <w:t xml:space="preserve"> </w:t>
      </w:r>
      <w:r w:rsidR="009C201D">
        <w:t>Kidney dysfunction</w:t>
      </w:r>
      <w:r>
        <w:t xml:space="preserve"> is known to occur in these patients secondary to neurogenic bladder dysfunction, with detrusor-sphincter </w:t>
      </w:r>
      <w:proofErr w:type="spellStart"/>
      <w:r>
        <w:t>dyssynergy</w:t>
      </w:r>
      <w:proofErr w:type="spellEnd"/>
      <w:r>
        <w:t xml:space="preserve"> and detrusor overactivity acting as prognostic factors of renal deterioration.</w:t>
      </w:r>
      <w:r w:rsidRPr="00CB33CE">
        <w:t xml:space="preserve"> </w:t>
      </w:r>
      <w:r>
        <w:fldChar w:fldCharType="begin"/>
      </w:r>
      <w:r>
        <w:instrText xml:space="preserve"> ADDIN EN.CITE &lt;EndNote&gt;&lt;Cite&gt;&lt;Author&gt;Veenboer&lt;/Author&gt;&lt;Year&gt;2012&lt;/Year&gt;&lt;RecNum&gt;3&lt;/RecNum&gt;&lt;DisplayText&gt;(3)&lt;/DisplayText&gt;&lt;record&gt;&lt;rec-number&gt;3&lt;/rec-number&gt;&lt;foreign-keys&gt;&lt;key app="EN" db-id="v9dptxa5awfw0aexdvipxzaspv200eter90x" timestamp="1596821735"&gt;3&lt;/key&gt;&lt;/foreign-keys&gt;&lt;ref-type name="Journal Article"&gt;17&lt;/ref-type&gt;&lt;contributors&gt;&lt;authors&gt;&lt;author&gt;Veenboer, P. W.&lt;/author&gt;&lt;author&gt;Bosch, J. L.&lt;/author&gt;&lt;author&gt;van Asbeck, F. W.&lt;/author&gt;&lt;author&gt;de Kort, L. M.&lt;/author&gt;&lt;/authors&gt;&lt;/contributors&gt;&lt;auth-address&gt;Department of Urology, University Medical Centre Utrecht, Utrecht, The Netherlands. P.W.Veenboer-2@umcutrecht.nl&lt;/auth-address&gt;&lt;titles&gt;&lt;title&gt;Upper and lower urinary tract outcomes in adult myelomeningocele patients: a systematic review&lt;/title&gt;&lt;secondary-title&gt;PLoS One&lt;/secondary-title&gt;&lt;/titles&gt;&lt;periodical&gt;&lt;full-title&gt;PLoS One&lt;/full-title&gt;&lt;/periodical&gt;&lt;pages&gt;e48399&lt;/pages&gt;&lt;volume&gt;7&lt;/volume&gt;&lt;number&gt;10&lt;/number&gt;&lt;keywords&gt;&lt;keyword&gt;Adult&lt;/keyword&gt;&lt;keyword&gt;Humans&lt;/keyword&gt;&lt;keyword&gt;Meningomyelocele/complications/*diagnosis/*physiopathology/surgery&lt;/keyword&gt;&lt;keyword&gt;Prognosis&lt;/keyword&gt;&lt;keyword&gt;Risk Factors&lt;/keyword&gt;&lt;keyword&gt;Urinary Tract/*physiopathology&lt;/keyword&gt;&lt;/keywords&gt;&lt;dates&gt;&lt;year&gt;2012&lt;/year&gt;&lt;/dates&gt;&lt;isbn&gt;1932-6203 (Electronic)&amp;#xD;1932-6203 (Linking)&lt;/isbn&gt;&lt;accession-num&gt;23119003&lt;/accession-num&gt;&lt;urls&gt;&lt;related-urls&gt;&lt;url&gt;https://www.ncbi.nlm.nih.gov/pubmed/23119003&lt;/url&gt;&lt;/related-urls&gt;&lt;/urls&gt;&lt;custom2&gt;PMC3485227&lt;/custom2&gt;&lt;electronic-resource-num&gt;10.1371/journal.pone.0048399&lt;/electronic-resource-num&gt;&lt;/record&gt;&lt;/Cite&gt;&lt;/EndNote&gt;</w:instrText>
      </w:r>
      <w:r>
        <w:fldChar w:fldCharType="separate"/>
      </w:r>
      <w:r>
        <w:rPr>
          <w:noProof/>
        </w:rPr>
        <w:t>(3)</w:t>
      </w:r>
      <w:r>
        <w:fldChar w:fldCharType="end"/>
      </w:r>
      <w:r>
        <w:t xml:space="preserve"> Recent evidence suggests that newborns with myelomeningocele, which is a severe phenotype of SB, rarely demonstrate findings such as severe hydronephrosis on ultrasound, or congenital dysplasia on DMSA scan at birth.</w:t>
      </w:r>
      <w:r w:rsidRPr="009C1C74">
        <w:t xml:space="preserve"> </w:t>
      </w:r>
      <w:r>
        <w:fldChar w:fldCharType="begin">
          <w:fldData xml:space="preserve">PEVuZE5vdGU+PENpdGU+PEF1dGhvcj5UYW5ha2E8L0F1dGhvcj48WWVhcj4yMDE5PC9ZZWFyPjxS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==
</w:fldData>
        </w:fldChar>
      </w:r>
      <w:r>
        <w:instrText xml:space="preserve"> ADDIN EN.CITE </w:instrText>
      </w:r>
      <w:r>
        <w:fldChar w:fldCharType="begin">
          <w:fldData xml:space="preserve">PEVuZE5vdGU+PENpdGU+PEF1dGhvcj5UYW5ha2E8L0F1dGhvcj48WWVhcj4yMDE5PC9ZZWFyPjxS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==
</w:fldData>
        </w:fldChar>
      </w:r>
      <w:r>
        <w:instrText xml:space="preserve"> ADDIN EN.CITE.DATA </w:instrText>
      </w:r>
      <w:r>
        <w:fldChar w:fldCharType="end"/>
      </w:r>
      <w:r>
        <w:fldChar w:fldCharType="separate"/>
      </w:r>
      <w:r>
        <w:rPr>
          <w:noProof/>
        </w:rPr>
        <w:t>(4)</w:t>
      </w:r>
      <w:r>
        <w:fldChar w:fldCharType="end"/>
      </w:r>
      <w:r>
        <w:t xml:space="preserve">  Despite lack of</w:t>
      </w:r>
      <w:r w:rsidR="00CF0E5F">
        <w:t xml:space="preserve"> imaging</w:t>
      </w:r>
      <w:r>
        <w:t xml:space="preserve"> findings of renal deterioration at birth, patients with spina bifida remain at increased risk of </w:t>
      </w:r>
      <w:r w:rsidR="009C201D">
        <w:t xml:space="preserve">kidney dysfunction </w:t>
      </w:r>
      <w:r>
        <w:t xml:space="preserve">with aging. One study demonstrated that the risk of developing </w:t>
      </w:r>
      <w:r w:rsidR="009C201D">
        <w:t>kidney dysfunction</w:t>
      </w:r>
      <w:r>
        <w:t>, as measured by creatinine-based estimated glomerular filtration rate (eGFR), increases to ~50% by the 3</w:t>
      </w:r>
      <w:r>
        <w:rPr>
          <w:vertAlign w:val="superscript"/>
        </w:rPr>
        <w:t>rd</w:t>
      </w:r>
      <w:r>
        <w:t xml:space="preserve"> decade of life due to progressive neurogenic bladder dysfunction. </w:t>
      </w:r>
      <w:r>
        <w:fldChar w:fldCharType="begin"/>
      </w:r>
      <w:r>
        <w:instrText xml:space="preserve"> ADDIN EN.CITE &lt;EndNote&gt;&lt;Cite&gt;&lt;Author&gt;Malakounides&lt;/Author&gt;&lt;Year&gt;2013&lt;/Year&gt;&lt;RecNum&gt;6&lt;/RecNum&gt;&lt;DisplayText&gt;(5)&lt;/DisplayText&gt;&lt;record&gt;&lt;rec-number&gt;6&lt;/rec-number&gt;&lt;foreign-keys&gt;&lt;key app="EN" db-id="v9dptxa5awfw0aexdvipxzaspv200eter90x" timestamp="1596823235"&gt;6&lt;/key&gt;&lt;/foreign-keys&gt;&lt;ref-type name="Journal Article"&gt;17&lt;/ref-type&gt;&lt;contributors&gt;&lt;authors&gt;&lt;author&gt;Malakounides, G.&lt;/author&gt;&lt;author&gt;Lee, F.&lt;/author&gt;&lt;author&gt;Murphy, F.&lt;/author&gt;&lt;author&gt;Boddy, S. A.&lt;/author&gt;&lt;/authors&gt;&lt;/contributors&gt;&lt;auth-address&gt;Department of Paediatric Urology, St George&amp;apos;s Hospital, Blackshaw Road, Tooting, London SW17 0QT, UK. georgina@doctors.org.uk&lt;/auth-address&gt;&lt;titles&gt;&lt;title&gt;Single centre experience: long term outcomes in spina bifida patients&lt;/title&gt;&lt;secondary-title&gt;J Pediatr Urol&lt;/secondary-title&gt;&lt;/titles&gt;&lt;periodical&gt;&lt;full-title&gt;J Pediatr Urol&lt;/full-title&gt;&lt;/periodical&gt;&lt;pages&gt;585-9&lt;/pages&gt;&lt;volume&gt;9&lt;/volume&gt;&lt;number&gt;5&lt;/number&gt;&lt;keywords&gt;&lt;keyword&gt;Adolescent&lt;/keyword&gt;&lt;keyword&gt;Adult&lt;/keyword&gt;&lt;keyword&gt;Child&lt;/keyword&gt;&lt;keyword&gt;Child, Preschool&lt;/keyword&gt;&lt;keyword&gt;Female&lt;/keyword&gt;&lt;keyword&gt;Glomerular Filtration Rate&lt;/keyword&gt;&lt;keyword&gt;Humans&lt;/keyword&gt;&lt;keyword&gt;Kidney/physiopathology&lt;/keyword&gt;&lt;keyword&gt;Male&lt;/keyword&gt;&lt;keyword&gt;Renal Insufficiency, Chronic/physiopathology&lt;/keyword&gt;&lt;keyword&gt;Spinal Dysraphism/complications/physiopathology/*surgery&lt;/keyword&gt;&lt;keyword&gt;Treatment Outcome&lt;/keyword&gt;&lt;keyword&gt;Young Adult&lt;/keyword&gt;&lt;keyword&gt;Mortality&lt;/keyword&gt;&lt;keyword&gt;Neuropathic&lt;/keyword&gt;&lt;keyword&gt;Renal failure&lt;/keyword&gt;&lt;keyword&gt;Spina bifida&lt;/keyword&gt;&lt;/keywords&gt;&lt;dates&gt;&lt;year&gt;2013&lt;/year&gt;&lt;pub-dates&gt;&lt;date&gt;Oct&lt;/date&gt;&lt;/pub-dates&gt;&lt;/dates&gt;&lt;isbn&gt;1873-4898 (Electronic)&amp;#xD;1477-5131 (Linking)&lt;/isbn&gt;&lt;accession-num&gt;23602844&lt;/accession-num&gt;&lt;urls&gt;&lt;related-urls&gt;&lt;url&gt;https://www.ncbi.nlm.nih.gov/pubmed/23602844&lt;/url&gt;&lt;/related-urls&gt;&lt;/urls&gt;&lt;electronic-resource-num&gt;10.1016/j.jpurol.2013.02.015&lt;/electronic-resource-num&gt;&lt;/record&gt;&lt;/Cite&gt;&lt;/EndNote&gt;</w:instrText>
      </w:r>
      <w:r>
        <w:fldChar w:fldCharType="separate"/>
      </w:r>
      <w:r>
        <w:rPr>
          <w:noProof/>
        </w:rPr>
        <w:t>(5)</w:t>
      </w:r>
      <w:r>
        <w:fldChar w:fldCharType="end"/>
      </w:r>
      <w:r w:rsidRPr="00B30506">
        <w:t xml:space="preserve"> </w:t>
      </w:r>
      <w:r>
        <w:t>The risk of end-stage renal disease (ESRD) remains low in patients with SB</w:t>
      </w:r>
      <w:r w:rsidR="00B128DA">
        <w:t xml:space="preserve">; </w:t>
      </w:r>
      <w:r>
        <w:t xml:space="preserve">however the lifetime risk of advanced </w:t>
      </w:r>
      <w:r w:rsidR="009C201D">
        <w:t xml:space="preserve">kidney dysfunction </w:t>
      </w:r>
      <w:r>
        <w:t xml:space="preserve">is still greater when compared to healthy controls. </w:t>
      </w:r>
      <w:r w:rsidR="00A82C8C">
        <w:fldChar w:fldCharType="begin"/>
      </w:r>
      <w:r w:rsidR="00A82C8C">
        <w:instrText xml:space="preserve"> ADDIN EN.CITE &lt;EndNote&gt;&lt;Cite&gt;&lt;Author&gt;Veenboer&lt;/Author&gt;&lt;Year&gt;2012&lt;/Year&gt;&lt;RecNum&gt;3&lt;/RecNum&gt;&lt;DisplayText&gt;(3)&lt;/DisplayText&gt;&lt;record&gt;&lt;rec-number&gt;3&lt;/rec-number&gt;&lt;foreign-keys&gt;&lt;key app="EN" db-id="v9dptxa5awfw0aexdvipxzaspv200eter90x" timestamp="1596821735"&gt;3&lt;/key&gt;&lt;/foreign-keys&gt;&lt;ref-type name="Journal Article"&gt;17&lt;/ref-type&gt;&lt;contributors&gt;&lt;authors&gt;&lt;author&gt;Veenboer, P. W.&lt;/author&gt;&lt;author&gt;Bosch, J. L.&lt;/author&gt;&lt;author&gt;van Asbeck, F. W.&lt;/author&gt;&lt;author&gt;de Kort, L. M.&lt;/author&gt;&lt;/authors&gt;&lt;/contributors&gt;&lt;auth-address&gt;Department of Urology, University Medical Centre Utrecht, Utrecht, The Netherlands. P.W.Veenboer-2@umcutrecht.nl&lt;/auth-address&gt;&lt;titles&gt;&lt;title&gt;Upper and lower urinary tract outcomes in adult myelomeningocele patients: a systematic review&lt;/title&gt;&lt;secondary-title&gt;PLoS One&lt;/secondary-title&gt;&lt;/titles&gt;&lt;periodical&gt;&lt;full-title&gt;PLoS One&lt;/full-title&gt;&lt;/periodical&gt;&lt;pages&gt;e48399&lt;/pages&gt;&lt;volume&gt;7&lt;/volume&gt;&lt;number&gt;10&lt;/number&gt;&lt;keywords&gt;&lt;keyword&gt;Adult&lt;/keyword&gt;&lt;keyword&gt;Humans&lt;/keyword&gt;&lt;keyword&gt;Meningomyelocele/complications/*diagnosis/*physiopathology/surgery&lt;/keyword&gt;&lt;keyword&gt;Prognosis&lt;/keyword&gt;&lt;keyword&gt;Risk Factors&lt;/keyword&gt;&lt;keyword&gt;Urinary Tract/*physiopathology&lt;/keyword&gt;&lt;/keywords&gt;&lt;dates&gt;&lt;year&gt;2012&lt;/year&gt;&lt;/dates&gt;&lt;isbn&gt;1932-6203 (Electronic)&amp;#xD;1932-6203 (Linking)&lt;/isbn&gt;&lt;accession-num&gt;23119003&lt;/accession-num&gt;&lt;urls&gt;&lt;related-urls&gt;&lt;url&gt;https://www.ncbi.nlm.nih.gov/pubmed/23119003&lt;/url&gt;&lt;/related-urls&gt;&lt;/urls&gt;&lt;custom2&gt;PMC3485227&lt;/custom2&gt;&lt;electronic-resource-num&gt;10.1371/journal.pone.0048399&lt;/electronic-resource-num&gt;&lt;/record&gt;&lt;/Cite&gt;&lt;/EndNote&gt;</w:instrText>
      </w:r>
      <w:r w:rsidR="00A82C8C">
        <w:fldChar w:fldCharType="separate"/>
      </w:r>
      <w:r w:rsidR="00A82C8C">
        <w:rPr>
          <w:noProof/>
        </w:rPr>
        <w:t>(3</w:t>
      </w:r>
      <w:r w:rsidR="00300E6D">
        <w:rPr>
          <w:noProof/>
        </w:rPr>
        <w:t>, 5-6</w:t>
      </w:r>
      <w:r w:rsidR="00A82C8C">
        <w:rPr>
          <w:noProof/>
        </w:rPr>
        <w:t>)</w:t>
      </w:r>
      <w:r w:rsidR="00A82C8C">
        <w:fldChar w:fldCharType="end"/>
      </w:r>
      <w:r>
        <w:t xml:space="preserve"> </w:t>
      </w:r>
    </w:p>
    <w:p w14:paraId="1077B89C" w14:textId="3BD69A10" w:rsidR="00FE138B" w:rsidRDefault="00FE138B" w:rsidP="00FE138B">
      <w:pPr>
        <w:jc w:val="both"/>
      </w:pPr>
      <w:r>
        <w:lastRenderedPageBreak/>
        <w:t xml:space="preserve">One potential contributing factor to the higher incidence of </w:t>
      </w:r>
      <w:r w:rsidR="009C201D">
        <w:t xml:space="preserve">kidney dysfunction </w:t>
      </w:r>
      <w:r>
        <w:t xml:space="preserve">by adulthood in patients with SB is the variation in defining </w:t>
      </w:r>
      <w:r w:rsidR="009C201D">
        <w:t xml:space="preserve">kidney dysfunction </w:t>
      </w:r>
      <w:r>
        <w:t xml:space="preserve">in the literature. Criteria for the diagnosis of </w:t>
      </w:r>
      <w:r w:rsidR="009C201D">
        <w:t xml:space="preserve">kidney dysfunction </w:t>
      </w:r>
      <w:r>
        <w:t xml:space="preserve">may also not be clearly stated by all studies. We have shown previously that there is significant variability between creatinine-based eGFR and Cystatin-C-based eGFR calculations. </w:t>
      </w:r>
      <w:r>
        <w:fldChar w:fldCharType="begin">
          <w:fldData xml:space="preserve">PEVuZE5vdGU+PENpdGU+PEF1dGhvcj5DaHU8L0F1dGhvcj48WWVhcj4yMDE5PC9ZZWFyPjxSZWNO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</w:fldData>
        </w:fldChar>
      </w:r>
      <w:r>
        <w:instrText xml:space="preserve"> ADDIN EN.CITE </w:instrText>
      </w:r>
      <w:r>
        <w:fldChar w:fldCharType="begin">
          <w:fldData xml:space="preserve">PEVuZE5vdGU+PENpdGU+PEF1dGhvcj5DaHU8L0F1dGhvcj48WWVhcj4yMDE5PC9ZZWFyPjxSZWNO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</w:fldData>
        </w:fldChar>
      </w:r>
      <w:r>
        <w:instrText xml:space="preserve"> ADDIN EN.CITE.DATA </w:instrText>
      </w:r>
      <w:r>
        <w:fldChar w:fldCharType="end"/>
      </w:r>
      <w:r>
        <w:fldChar w:fldCharType="separate"/>
      </w:r>
      <w:r>
        <w:rPr>
          <w:noProof/>
        </w:rPr>
        <w:t>(7)</w:t>
      </w:r>
      <w:r>
        <w:fldChar w:fldCharType="end"/>
      </w:r>
      <w:r>
        <w:t xml:space="preserve"> Authors have also demonstrated that cystatin-C is a more suitable marker for eGFR in children with SB given that it is independent of muscle mass.</w:t>
      </w:r>
      <w:r w:rsidRPr="00DC4BC6">
        <w:t xml:space="preserve"> </w:t>
      </w:r>
      <w:r>
        <w:fldChar w:fldCharType="begin">
          <w:fldData xml:space="preserve">PEVuZE5vdGU+PENpdGU+PEF1dGhvcj5QaGFtLUh1eTwvQXV0aG9yPjxZZWFyPjIwMDM8L1llYXI+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</w:fldData>
        </w:fldChar>
      </w:r>
      <w:r>
        <w:instrText xml:space="preserve"> ADDIN EN.CITE </w:instrText>
      </w:r>
      <w:r>
        <w:fldChar w:fldCharType="begin">
          <w:fldData xml:space="preserve">PEVuZE5vdGU+PENpdGU+PEF1dGhvcj5QaGFtLUh1eTwvQXV0aG9yPjxZZWFyPjIwMDM8L1llYXI+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</w:fldData>
        </w:fldChar>
      </w:r>
      <w:r>
        <w:instrText xml:space="preserve"> ADDIN EN.CITE.DATA </w:instrText>
      </w:r>
      <w:r>
        <w:fldChar w:fldCharType="end"/>
      </w:r>
      <w:r>
        <w:fldChar w:fldCharType="separate"/>
      </w:r>
      <w:r>
        <w:rPr>
          <w:noProof/>
        </w:rPr>
        <w:t>(8)</w:t>
      </w:r>
      <w:r>
        <w:fldChar w:fldCharType="end"/>
      </w:r>
      <w:r>
        <w:t xml:space="preserve"> Despite these findings, current guidelines on management of neurogenic bladder lack granular details on how kidney dysfunction should be measured, being either very generic (“imaging-based surveillance”) or not specifying the use of creatinine-based or Cystatin-C-based eGFR equations.</w:t>
      </w:r>
      <w:r w:rsidRPr="00DC4BC6">
        <w:t xml:space="preserve"> </w:t>
      </w:r>
      <w:r>
        <w:fldChar w:fldCharType="begin">
          <w:fldData xml:space="preserve">PEVuZE5vdGU+PENpdGU+PEF1dGhvcj5CYXVlcjwvQXV0aG9yPjxZZWFyPjIwMTI8L1llYXI+PFJl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</w:fldData>
        </w:fldChar>
      </w:r>
      <w:r>
        <w:instrText xml:space="preserve"> ADDIN EN.CITE </w:instrText>
      </w:r>
      <w:r>
        <w:fldChar w:fldCharType="begin">
          <w:fldData xml:space="preserve">PEVuZE5vdGU+PENpdGU+PEF1dGhvcj5CYXVlcjwvQXV0aG9yPjxZZWFyPjIwMTI8L1llYXI+PFJl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</w:fldData>
        </w:fldChar>
      </w:r>
      <w:r>
        <w:instrText xml:space="preserve"> ADDIN EN.CITE.DATA </w:instrText>
      </w:r>
      <w:r>
        <w:fldChar w:fldCharType="end"/>
      </w:r>
      <w:r>
        <w:fldChar w:fldCharType="separate"/>
      </w:r>
      <w:r>
        <w:rPr>
          <w:noProof/>
        </w:rPr>
        <w:t>(9</w:t>
      </w:r>
      <w:r w:rsidR="00300E6D">
        <w:rPr>
          <w:noProof/>
        </w:rPr>
        <w:t>-11</w:t>
      </w:r>
      <w:r>
        <w:rPr>
          <w:noProof/>
        </w:rPr>
        <w:t>)</w:t>
      </w:r>
      <w:r>
        <w:fldChar w:fldCharType="end"/>
      </w:r>
      <w:r>
        <w:t xml:space="preserve"> A recent study from our group also demonstrated wide variability in kidney function surveillance rates within the CDC-sponsored National Spina Bifida Patient Registry. </w:t>
      </w:r>
      <w:r>
        <w:fldChar w:fldCharType="begin">
          <w:fldData xml:space="preserve">PEVuZE5vdGU+PENpdGU+PEF1dGhvcj5DaHU8L0F1dGhvcj48WWVhcj4yMDIwPC9ZZWFyPjxSZWNO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</w:fldData>
        </w:fldChar>
      </w:r>
      <w:r>
        <w:instrText xml:space="preserve"> ADDIN EN.CITE </w:instrText>
      </w:r>
      <w:r>
        <w:fldChar w:fldCharType="begin">
          <w:fldData xml:space="preserve">PEVuZE5vdGU+PENpdGU+PEF1dGhvcj5DaHU8L0F1dGhvcj48WWVhcj4yMDIwPC9ZZWFyPjxSZWNO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</w:fldData>
        </w:fldChar>
      </w:r>
      <w:r>
        <w:instrText xml:space="preserve"> ADDIN EN.CITE.DATA </w:instrText>
      </w:r>
      <w:r>
        <w:fldChar w:fldCharType="end"/>
      </w:r>
      <w:r>
        <w:fldChar w:fldCharType="separate"/>
      </w:r>
      <w:r>
        <w:rPr>
          <w:noProof/>
        </w:rPr>
        <w:t>(12)</w:t>
      </w:r>
      <w:r>
        <w:fldChar w:fldCharType="end"/>
      </w:r>
      <w:r>
        <w:t xml:space="preserve"> When kidney health was assessed using a single serum creatinine over a 2-year period, which is needed to calculate eGFR, average rates were only 69%, as opposed to 93% when kidney health was assessed using a renal ultrasound over the same time period. </w:t>
      </w:r>
    </w:p>
    <w:p w14:paraId="5BF1E926" w14:textId="26B52D9A" w:rsidR="00FE138B" w:rsidRDefault="00FE138B" w:rsidP="00FE138B">
      <w:r>
        <w:t xml:space="preserve">Given the lack of uniform and specific language in guidelines, variable guideline adherence, and </w:t>
      </w:r>
      <w:r w:rsidR="00A7531B">
        <w:t xml:space="preserve">a </w:t>
      </w:r>
      <w:r>
        <w:t xml:space="preserve">multitude of options to measure kidney dysfunction outcomes, the incidence of </w:t>
      </w:r>
      <w:r w:rsidR="009C201D">
        <w:t xml:space="preserve">kidney dysfunction </w:t>
      </w:r>
      <w:r>
        <w:t>in patients with SB is difficult to determine. We aim to perform a systematic review of the literature to capture the different criteria that authors use to define outcomes related to kidney dysfunction</w:t>
      </w:r>
      <w:r w:rsidR="00A7531B">
        <w:t xml:space="preserve"> in patients with SB</w:t>
      </w:r>
      <w:r>
        <w:t xml:space="preserve">.  A better understanding of the heterogeneity in definitions can assist with the formulation of future consensus documents on </w:t>
      </w:r>
      <w:r w:rsidR="00CF0E5F">
        <w:t xml:space="preserve">measuring </w:t>
      </w:r>
      <w:r>
        <w:t xml:space="preserve">kidney dysfunction outcomes in patients with </w:t>
      </w:r>
      <w:r w:rsidR="00CF0E5F">
        <w:t>SB</w:t>
      </w:r>
      <w:r>
        <w:t xml:space="preserve">. </w:t>
      </w:r>
      <w:r w:rsidR="00CF0E5F">
        <w:t xml:space="preserve">Consensus and consistency in the literature going forward may assist with identifying true incidence of </w:t>
      </w:r>
      <w:r w:rsidR="009C201D">
        <w:t xml:space="preserve">kidney dysfunction </w:t>
      </w:r>
      <w:r w:rsidR="00CF0E5F">
        <w:t xml:space="preserve">in patients with SB. </w:t>
      </w:r>
    </w:p>
    <w:p w14:paraId="6A8A44A6" w14:textId="0FA32E23" w:rsidR="00617E76" w:rsidRDefault="003D09CC" w:rsidP="003D09CC">
      <w:pPr>
        <w:spacing w:after="0"/>
      </w:pPr>
      <w:r>
        <w:rPr>
          <w:b/>
        </w:rPr>
        <w:t xml:space="preserve">Objectives: </w:t>
      </w:r>
      <w:r w:rsidR="00F76224">
        <w:t>The aim of this study is to systematically review the literature to capture the different parameters that authors use to define and report kidney dysfunction outcomes</w:t>
      </w:r>
      <w:r w:rsidR="00A7531B">
        <w:t xml:space="preserve"> in patients with SB</w:t>
      </w:r>
      <w:r w:rsidR="00F76224">
        <w:t xml:space="preserve">. </w:t>
      </w:r>
    </w:p>
    <w:p w14:paraId="55787915" w14:textId="77777777" w:rsidR="00F76224" w:rsidRDefault="00F76224" w:rsidP="003D09CC">
      <w:pPr>
        <w:spacing w:after="0"/>
      </w:pPr>
    </w:p>
    <w:p w14:paraId="09CA003C" w14:textId="77777777" w:rsidR="003D09CC" w:rsidRDefault="00F76224" w:rsidP="003D09CC">
      <w:pPr>
        <w:spacing w:after="0"/>
        <w:rPr>
          <w:b/>
        </w:rPr>
      </w:pPr>
      <w:r>
        <w:rPr>
          <w:b/>
        </w:rPr>
        <w:t>Methods</w:t>
      </w:r>
      <w:r w:rsidR="003D09CC">
        <w:rPr>
          <w:b/>
        </w:rPr>
        <w:t xml:space="preserve"> </w:t>
      </w:r>
    </w:p>
    <w:p w14:paraId="2577BCF7" w14:textId="77777777" w:rsidR="003D09CC" w:rsidRPr="00A7531B" w:rsidRDefault="003D09CC" w:rsidP="003D09CC">
      <w:pPr>
        <w:spacing w:after="0"/>
        <w:rPr>
          <w:b/>
          <w:i/>
        </w:rPr>
      </w:pPr>
      <w:r w:rsidRPr="00A7531B">
        <w:rPr>
          <w:b/>
          <w:i/>
        </w:rPr>
        <w:t>Eligibility</w:t>
      </w:r>
      <w:r w:rsidR="009C26BC" w:rsidRPr="00A7531B">
        <w:rPr>
          <w:b/>
          <w:i/>
        </w:rPr>
        <w:t xml:space="preserve"> Criteria: </w:t>
      </w:r>
    </w:p>
    <w:p w14:paraId="7D9907EC" w14:textId="77777777" w:rsidR="00F414CD" w:rsidRDefault="00F414CD" w:rsidP="00F414CD">
      <w:pPr>
        <w:spacing w:after="0"/>
      </w:pPr>
      <w:r>
        <w:t>Study eligibility and inclusion will be based on the criteria listed below:</w:t>
      </w:r>
    </w:p>
    <w:p w14:paraId="72D1F1C7" w14:textId="7489974B" w:rsidR="00F414CD" w:rsidRDefault="00F414CD" w:rsidP="00F414CD">
      <w:pPr>
        <w:spacing w:after="0"/>
      </w:pPr>
      <w:r>
        <w:tab/>
      </w:r>
      <w:r>
        <w:rPr>
          <w:i/>
        </w:rPr>
        <w:t xml:space="preserve">Study Design: </w:t>
      </w:r>
      <w:r>
        <w:t xml:space="preserve"> </w:t>
      </w:r>
      <w:r w:rsidR="00592D91">
        <w:t>R</w:t>
      </w:r>
      <w:r>
        <w:t>andomized-controlled trials, clinical trials, and various forms of observational studies including cross-sectional studies, case-control studies, and cohort</w:t>
      </w:r>
      <w:r w:rsidR="00642D14">
        <w:t xml:space="preserve"> studies</w:t>
      </w:r>
      <w:r w:rsidR="00592D91">
        <w:t xml:space="preserve"> will be included</w:t>
      </w:r>
      <w:r>
        <w:t>. Both retrospective, prospective, qualitative, quantitative and mixed-method literature will be included in the search. Registered on-going clinical trials</w:t>
      </w:r>
      <w:r w:rsidR="00592D91">
        <w:t xml:space="preserve"> will be included. Review articles, editorials, and book chapters will be excluded at the point of screening given that kidney dysfunction cannot be a discrete outcome in those publication types. Case reports with fewer than five subjects will be excluded. Conference abstracts will be excluded given limited methodology.</w:t>
      </w:r>
      <w:r>
        <w:t xml:space="preserve"> </w:t>
      </w:r>
    </w:p>
    <w:p w14:paraId="7B3541AC" w14:textId="2F5B970E" w:rsidR="00597E97" w:rsidRDefault="00F414CD" w:rsidP="00F414CD">
      <w:pPr>
        <w:spacing w:after="0"/>
        <w:ind w:firstLine="720"/>
      </w:pPr>
      <w:r w:rsidRPr="00796AE3">
        <w:rPr>
          <w:i/>
        </w:rPr>
        <w:t>Participants</w:t>
      </w:r>
      <w:r>
        <w:rPr>
          <w:i/>
        </w:rPr>
        <w:t xml:space="preserve">: </w:t>
      </w:r>
      <w:r w:rsidRPr="00BF26BB">
        <w:t>Only human studies</w:t>
      </w:r>
      <w:r w:rsidR="005C59AB">
        <w:t>,</w:t>
      </w:r>
      <w:r w:rsidR="00597E97">
        <w:t xml:space="preserve"> with pediatric and</w:t>
      </w:r>
      <w:r w:rsidR="00592D91">
        <w:t>/or</w:t>
      </w:r>
      <w:bookmarkStart w:id="0" w:name="_GoBack"/>
      <w:bookmarkEnd w:id="0"/>
      <w:r w:rsidR="00597E97">
        <w:t xml:space="preserve"> adult patients </w:t>
      </w:r>
      <w:r w:rsidRPr="00BF26BB">
        <w:t>will be included.</w:t>
      </w:r>
      <w:r w:rsidR="00597E97">
        <w:t xml:space="preserve"> </w:t>
      </w:r>
      <w:r w:rsidR="00A82C8C">
        <w:t xml:space="preserve">No date limits will be set on the search. The information sources below show the dates of articles present within each database. </w:t>
      </w:r>
      <w:r w:rsidR="00107686">
        <w:t>Publications available between the start date of each database to the time of the final search date (</w:t>
      </w:r>
      <w:r w:rsidR="00893955">
        <w:t>September</w:t>
      </w:r>
      <w:r w:rsidR="00107686">
        <w:t>, 2020) will be included.</w:t>
      </w:r>
    </w:p>
    <w:p w14:paraId="4525505B" w14:textId="3F4DEC21" w:rsidR="00F414CD" w:rsidRPr="00A7531B" w:rsidRDefault="00F414CD" w:rsidP="00F414CD">
      <w:pPr>
        <w:spacing w:after="0"/>
        <w:ind w:firstLine="720"/>
        <w:rPr>
          <w:color w:val="FF0000"/>
        </w:rPr>
      </w:pPr>
      <w:r w:rsidRPr="00A05F18">
        <w:rPr>
          <w:i/>
        </w:rPr>
        <w:t>Language</w:t>
      </w:r>
      <w:r>
        <w:rPr>
          <w:b/>
        </w:rPr>
        <w:t xml:space="preserve">: </w:t>
      </w:r>
      <w:r w:rsidR="00D32F46">
        <w:t xml:space="preserve">No language </w:t>
      </w:r>
      <w:r w:rsidR="00FA13DD">
        <w:t>restrictions</w:t>
      </w:r>
      <w:r w:rsidR="00D32F46">
        <w:t xml:space="preserve"> will be set on the </w:t>
      </w:r>
      <w:r w:rsidR="00FA13DD">
        <w:t xml:space="preserve">database </w:t>
      </w:r>
      <w:r w:rsidR="00D32F46">
        <w:t xml:space="preserve">search. Translation will be performed on non-English language studies when </w:t>
      </w:r>
      <w:r w:rsidR="00592D91">
        <w:t>able</w:t>
      </w:r>
      <w:r w:rsidR="00FA13DD">
        <w:t>.</w:t>
      </w:r>
      <w:r w:rsidR="00592D91">
        <w:t xml:space="preserve"> Studies that cannot be translated into English will be excluded. </w:t>
      </w:r>
      <w:r w:rsidR="00FA13DD">
        <w:t xml:space="preserve"> </w:t>
      </w:r>
    </w:p>
    <w:p w14:paraId="43888A0D" w14:textId="77777777" w:rsidR="00F76224" w:rsidRDefault="00F76224" w:rsidP="003D09CC">
      <w:pPr>
        <w:spacing w:after="0"/>
      </w:pPr>
    </w:p>
    <w:p w14:paraId="6824EA24" w14:textId="77777777" w:rsidR="00F76224" w:rsidRPr="00800480" w:rsidRDefault="00F76224" w:rsidP="003D09CC">
      <w:pPr>
        <w:spacing w:after="0"/>
        <w:rPr>
          <w:b/>
          <w:i/>
        </w:rPr>
      </w:pPr>
      <w:r w:rsidRPr="00800480">
        <w:rPr>
          <w:b/>
          <w:i/>
        </w:rPr>
        <w:t>Information Sources</w:t>
      </w:r>
      <w:r w:rsidR="00800480">
        <w:rPr>
          <w:b/>
          <w:i/>
        </w:rPr>
        <w:t>:</w:t>
      </w:r>
    </w:p>
    <w:p w14:paraId="6B37439D" w14:textId="77777777" w:rsidR="00F76224" w:rsidRDefault="009772CF" w:rsidP="003D09CC">
      <w:pPr>
        <w:spacing w:after="0"/>
      </w:pPr>
      <w:r>
        <w:lastRenderedPageBreak/>
        <w:t xml:space="preserve">Medical subject headings </w:t>
      </w:r>
      <w:r w:rsidR="00556548">
        <w:t xml:space="preserve">and keywords </w:t>
      </w:r>
      <w:r>
        <w:t xml:space="preserve">related to definitions of kidney health or dysfunction will be used to search for </w:t>
      </w:r>
      <w:r w:rsidR="00642D14">
        <w:t xml:space="preserve">all </w:t>
      </w:r>
      <w:r>
        <w:t>language articles in</w:t>
      </w:r>
      <w:r w:rsidR="000B1E21">
        <w:t xml:space="preserve"> </w:t>
      </w:r>
      <w:r w:rsidR="00936F2D">
        <w:t>MEDLINE</w:t>
      </w:r>
      <w:r w:rsidR="008A7283">
        <w:t xml:space="preserve">, </w:t>
      </w:r>
      <w:r>
        <w:t>EMBASE</w:t>
      </w:r>
      <w:r w:rsidR="008A7283">
        <w:t xml:space="preserve">, </w:t>
      </w:r>
      <w:r w:rsidR="00800480">
        <w:t xml:space="preserve">Cochrane Library, CINAHL, PsycINFO, Web </w:t>
      </w:r>
      <w:r w:rsidR="00C61CE1">
        <w:t>o</w:t>
      </w:r>
      <w:r w:rsidR="00800480">
        <w:t xml:space="preserve">f Science, </w:t>
      </w:r>
      <w:r w:rsidR="000B1E21">
        <w:t xml:space="preserve">and </w:t>
      </w:r>
      <w:r w:rsidR="00800480">
        <w:t>PROSPERO</w:t>
      </w:r>
      <w:r w:rsidR="000B1E21">
        <w:t>. The search for unpublished literature and gray literature will be conducted in c</w:t>
      </w:r>
      <w:r w:rsidR="008A7283">
        <w:t>lincialtrials.gov</w:t>
      </w:r>
      <w:r w:rsidR="00800480">
        <w:t>.</w:t>
      </w:r>
      <w:r>
        <w:t xml:space="preserve"> </w:t>
      </w:r>
      <w:r w:rsidR="00936F2D">
        <w:t xml:space="preserve">Detailed information of each database with is listed below. </w:t>
      </w:r>
      <w:r>
        <w:t>Reference lists will</w:t>
      </w:r>
      <w:r w:rsidR="008A7283">
        <w:t xml:space="preserve"> be evaluated for additional articles not identified by the search strategy. </w:t>
      </w:r>
      <w:r>
        <w:t xml:space="preserve"> </w:t>
      </w:r>
      <w:r w:rsidR="00F414CD">
        <w:t xml:space="preserve">The final search results will be exported into EndNote and duplicates will be removed.  </w:t>
      </w:r>
    </w:p>
    <w:p w14:paraId="4229C463" w14:textId="77777777" w:rsidR="00936F2D" w:rsidRPr="00936F2D" w:rsidRDefault="00936F2D" w:rsidP="003D09CC">
      <w:pPr>
        <w:spacing w:after="0"/>
      </w:pPr>
    </w:p>
    <w:p w14:paraId="575FE899" w14:textId="77777777" w:rsidR="00936F2D" w:rsidRPr="00936F2D" w:rsidRDefault="00936F2D" w:rsidP="003D09CC">
      <w:pPr>
        <w:spacing w:after="0"/>
      </w:pPr>
      <w:r w:rsidRPr="00936F2D">
        <w:tab/>
        <w:t>Information Sources:</w:t>
      </w:r>
    </w:p>
    <w:p w14:paraId="156B1F3C" w14:textId="77777777" w:rsidR="00936F2D" w:rsidRDefault="00936F2D" w:rsidP="00936F2D">
      <w:pPr>
        <w:pStyle w:val="ListParagraph"/>
        <w:numPr>
          <w:ilvl w:val="0"/>
          <w:numId w:val="2"/>
        </w:numPr>
        <w:tabs>
          <w:tab w:val="left" w:pos="1800"/>
          <w:tab w:val="left" w:pos="1801"/>
        </w:tabs>
        <w:spacing w:after="0" w:line="240" w:lineRule="auto"/>
        <w:ind w:left="1080"/>
        <w:rPr>
          <w:rFonts w:cstheme="minorHAnsi"/>
        </w:rPr>
      </w:pPr>
      <w:r w:rsidRPr="00936F2D">
        <w:rPr>
          <w:rFonts w:cstheme="minorHAnsi"/>
        </w:rPr>
        <w:t>MEDLINE (PubMed database) 1940 – present</w:t>
      </w:r>
    </w:p>
    <w:p w14:paraId="4999F89E" w14:textId="77777777" w:rsidR="00936F2D" w:rsidRDefault="00936F2D" w:rsidP="00936F2D">
      <w:pPr>
        <w:pStyle w:val="ListParagraph"/>
        <w:numPr>
          <w:ilvl w:val="0"/>
          <w:numId w:val="2"/>
        </w:numPr>
        <w:tabs>
          <w:tab w:val="left" w:pos="1800"/>
          <w:tab w:val="left" w:pos="1801"/>
        </w:tabs>
        <w:spacing w:after="0" w:line="240" w:lineRule="auto"/>
        <w:ind w:left="1080"/>
        <w:rPr>
          <w:rFonts w:cstheme="minorHAnsi"/>
        </w:rPr>
      </w:pPr>
      <w:r w:rsidRPr="00936F2D">
        <w:rPr>
          <w:rFonts w:cstheme="minorHAnsi"/>
        </w:rPr>
        <w:t>CINAHL (EBSCOhost) 1937 – present</w:t>
      </w:r>
    </w:p>
    <w:p w14:paraId="32E3AB9A" w14:textId="77777777" w:rsidR="00936F2D" w:rsidRDefault="00936F2D" w:rsidP="00936F2D">
      <w:pPr>
        <w:pStyle w:val="ListParagraph"/>
        <w:numPr>
          <w:ilvl w:val="0"/>
          <w:numId w:val="2"/>
        </w:numPr>
        <w:tabs>
          <w:tab w:val="left" w:pos="1800"/>
          <w:tab w:val="left" w:pos="1801"/>
        </w:tabs>
        <w:spacing w:after="0" w:line="240" w:lineRule="auto"/>
        <w:ind w:left="1080"/>
        <w:rPr>
          <w:rFonts w:cstheme="minorHAnsi"/>
        </w:rPr>
      </w:pPr>
      <w:r>
        <w:rPr>
          <w:rFonts w:cstheme="minorHAnsi"/>
        </w:rPr>
        <w:t>C</w:t>
      </w:r>
      <w:r w:rsidRPr="00936F2D">
        <w:rPr>
          <w:rFonts w:cstheme="minorHAnsi"/>
        </w:rPr>
        <w:t>ochrane Library (Cochrane/Wiley) 1993 – present</w:t>
      </w:r>
    </w:p>
    <w:p w14:paraId="633B037E" w14:textId="77777777" w:rsidR="00936F2D" w:rsidRDefault="00936F2D" w:rsidP="00936F2D">
      <w:pPr>
        <w:pStyle w:val="ListParagraph"/>
        <w:numPr>
          <w:ilvl w:val="0"/>
          <w:numId w:val="2"/>
        </w:numPr>
        <w:tabs>
          <w:tab w:val="left" w:pos="1800"/>
          <w:tab w:val="left" w:pos="1801"/>
        </w:tabs>
        <w:spacing w:after="0" w:line="240" w:lineRule="auto"/>
        <w:ind w:left="1080"/>
        <w:rPr>
          <w:rFonts w:cstheme="minorHAnsi"/>
        </w:rPr>
      </w:pPr>
      <w:proofErr w:type="spellStart"/>
      <w:r w:rsidRPr="00936F2D">
        <w:rPr>
          <w:rFonts w:cstheme="minorHAnsi"/>
        </w:rPr>
        <w:t>Embase</w:t>
      </w:r>
      <w:proofErr w:type="spellEnd"/>
      <w:r w:rsidRPr="00936F2D">
        <w:rPr>
          <w:rFonts w:cstheme="minorHAnsi"/>
        </w:rPr>
        <w:t xml:space="preserve"> (Elsevier) 1947 – present</w:t>
      </w:r>
    </w:p>
    <w:p w14:paraId="6A01DCBA" w14:textId="77777777" w:rsidR="00936F2D" w:rsidRDefault="00936F2D" w:rsidP="00936F2D">
      <w:pPr>
        <w:pStyle w:val="ListParagraph"/>
        <w:numPr>
          <w:ilvl w:val="0"/>
          <w:numId w:val="2"/>
        </w:numPr>
        <w:tabs>
          <w:tab w:val="left" w:pos="1800"/>
          <w:tab w:val="left" w:pos="1801"/>
        </w:tabs>
        <w:spacing w:after="0" w:line="240" w:lineRule="auto"/>
        <w:ind w:left="1080"/>
        <w:rPr>
          <w:rFonts w:cstheme="minorHAnsi"/>
        </w:rPr>
      </w:pPr>
      <w:r w:rsidRPr="00936F2D">
        <w:rPr>
          <w:rFonts w:cstheme="minorHAnsi"/>
        </w:rPr>
        <w:t>PROSPERO (University of York) 2011 – present</w:t>
      </w:r>
    </w:p>
    <w:p w14:paraId="647DB13F" w14:textId="77777777" w:rsidR="00936F2D" w:rsidRDefault="00936F2D" w:rsidP="00936F2D">
      <w:pPr>
        <w:pStyle w:val="ListParagraph"/>
        <w:numPr>
          <w:ilvl w:val="0"/>
          <w:numId w:val="2"/>
        </w:numPr>
        <w:tabs>
          <w:tab w:val="left" w:pos="1800"/>
          <w:tab w:val="left" w:pos="1801"/>
        </w:tabs>
        <w:spacing w:after="0" w:line="240" w:lineRule="auto"/>
        <w:ind w:left="1080"/>
        <w:rPr>
          <w:rFonts w:cstheme="minorHAnsi"/>
        </w:rPr>
      </w:pPr>
      <w:proofErr w:type="spellStart"/>
      <w:r w:rsidRPr="00936F2D">
        <w:rPr>
          <w:rFonts w:cstheme="minorHAnsi"/>
        </w:rPr>
        <w:t>PsycInfo</w:t>
      </w:r>
      <w:proofErr w:type="spellEnd"/>
      <w:r w:rsidRPr="00936F2D">
        <w:rPr>
          <w:rFonts w:cstheme="minorHAnsi"/>
        </w:rPr>
        <w:t xml:space="preserve"> (EBSCOhost) 1860 – present</w:t>
      </w:r>
    </w:p>
    <w:p w14:paraId="4505AA62" w14:textId="77777777" w:rsidR="00936F2D" w:rsidRDefault="00936F2D" w:rsidP="00936F2D">
      <w:pPr>
        <w:pStyle w:val="ListParagraph"/>
        <w:numPr>
          <w:ilvl w:val="0"/>
          <w:numId w:val="2"/>
        </w:numPr>
        <w:tabs>
          <w:tab w:val="left" w:pos="1800"/>
          <w:tab w:val="left" w:pos="1801"/>
        </w:tabs>
        <w:spacing w:after="0" w:line="240" w:lineRule="auto"/>
        <w:ind w:left="1080"/>
        <w:rPr>
          <w:rFonts w:cstheme="minorHAnsi"/>
        </w:rPr>
      </w:pPr>
      <w:r w:rsidRPr="00936F2D">
        <w:rPr>
          <w:rFonts w:cstheme="minorHAnsi"/>
        </w:rPr>
        <w:t>Web of Science (Clarivate) 1900 – present</w:t>
      </w:r>
    </w:p>
    <w:p w14:paraId="05664C0B" w14:textId="77777777" w:rsidR="00936F2D" w:rsidRPr="00936F2D" w:rsidRDefault="00936F2D" w:rsidP="00936F2D">
      <w:pPr>
        <w:pStyle w:val="ListParagraph"/>
        <w:numPr>
          <w:ilvl w:val="0"/>
          <w:numId w:val="2"/>
        </w:numPr>
        <w:tabs>
          <w:tab w:val="left" w:pos="1800"/>
          <w:tab w:val="left" w:pos="1801"/>
        </w:tabs>
        <w:spacing w:after="0" w:line="240" w:lineRule="auto"/>
        <w:ind w:left="1080"/>
        <w:rPr>
          <w:rFonts w:cstheme="minorHAnsi"/>
        </w:rPr>
      </w:pPr>
      <w:r w:rsidRPr="00936F2D">
        <w:rPr>
          <w:rFonts w:cstheme="minorHAnsi"/>
        </w:rPr>
        <w:t>ClinicalTrials.gov (U.S. National Library of Medicine) 2000 - present</w:t>
      </w:r>
    </w:p>
    <w:p w14:paraId="407FFEB0" w14:textId="77777777" w:rsidR="00936F2D" w:rsidRPr="00F76224" w:rsidRDefault="00936F2D" w:rsidP="00936F2D">
      <w:pPr>
        <w:spacing w:after="0"/>
        <w:ind w:left="360"/>
      </w:pPr>
    </w:p>
    <w:p w14:paraId="095A84BA" w14:textId="77777777" w:rsidR="00F76224" w:rsidRDefault="00F76224" w:rsidP="003D09CC">
      <w:pPr>
        <w:spacing w:after="0"/>
      </w:pPr>
    </w:p>
    <w:p w14:paraId="70A27E6D" w14:textId="77777777" w:rsidR="008A7283" w:rsidRPr="004E68E6" w:rsidRDefault="008A7283" w:rsidP="003D09CC">
      <w:pPr>
        <w:spacing w:after="0"/>
        <w:rPr>
          <w:b/>
          <w:i/>
        </w:rPr>
      </w:pPr>
      <w:r w:rsidRPr="004E68E6">
        <w:rPr>
          <w:b/>
          <w:i/>
        </w:rPr>
        <w:t>Search Strategy</w:t>
      </w:r>
    </w:p>
    <w:p w14:paraId="24D917E8" w14:textId="1EB0C65A" w:rsidR="00613442" w:rsidRDefault="008A7283" w:rsidP="00B33954">
      <w:pPr>
        <w:spacing w:after="0"/>
      </w:pPr>
      <w:r>
        <w:t xml:space="preserve">The specific search strategy will be formulated </w:t>
      </w:r>
      <w:r w:rsidR="00800480">
        <w:t xml:space="preserve">and adapted </w:t>
      </w:r>
      <w:r>
        <w:t>by a Health Science Librarian</w:t>
      </w:r>
      <w:r w:rsidR="00F414CD">
        <w:t xml:space="preserve"> (PM)</w:t>
      </w:r>
      <w:r>
        <w:t xml:space="preserve"> with assistance from the research team based on individual expertise.  </w:t>
      </w:r>
      <w:r w:rsidR="000B1E21">
        <w:t xml:space="preserve">Preliminary searches were conducted in PubMed, the Cochrane Database of Systematic Reviews, and PROSPERO to determine if any systematic review or scoping review protocols or publications that address the review question have been published. No matches were found. </w:t>
      </w:r>
      <w:r w:rsidR="00B33954">
        <w:t>English language studies will first be searched in MEDLINE and search strategy will be modified for</w:t>
      </w:r>
      <w:r w:rsidR="00800480">
        <w:t xml:space="preserve"> the alternate information sources listed above.</w:t>
      </w:r>
      <w:r w:rsidR="00B33954">
        <w:t xml:space="preserve"> </w:t>
      </w:r>
      <w:r w:rsidR="00780AB0">
        <w:t xml:space="preserve">Searches will commence in </w:t>
      </w:r>
      <w:r w:rsidR="00DF40EB">
        <w:t>September</w:t>
      </w:r>
      <w:r w:rsidR="00780AB0">
        <w:t xml:space="preserve"> 2020. </w:t>
      </w:r>
      <w:r w:rsidR="00B33954">
        <w:t xml:space="preserve">Citation lists in included articles will be reviewed as well to assure all appropriate articles are included. </w:t>
      </w:r>
      <w:r w:rsidR="006D2ACC">
        <w:t xml:space="preserve"> Expert p</w:t>
      </w:r>
      <w:r w:rsidR="00B33954">
        <w:t xml:space="preserve">eer review of </w:t>
      </w:r>
      <w:r w:rsidR="006D2ACC">
        <w:t xml:space="preserve">the </w:t>
      </w:r>
      <w:r w:rsidR="00B33954">
        <w:t>search strategy will be performed prior to completion o</w:t>
      </w:r>
      <w:r w:rsidR="006D2ACC">
        <w:t xml:space="preserve">f the search to assure maximum inclusion.  </w:t>
      </w:r>
      <w:r w:rsidR="00800480">
        <w:t xml:space="preserve">Specific search terms will target the population, the outcome, and the means of measuring the outcome. </w:t>
      </w:r>
      <w:r w:rsidR="00C61CE1">
        <w:t xml:space="preserve">Examples of </w:t>
      </w:r>
      <w:r w:rsidR="00A82C8C">
        <w:t>population-based</w:t>
      </w:r>
      <w:r w:rsidR="00800480">
        <w:t xml:space="preserve"> search terms will include: spina bifida, spinal </w:t>
      </w:r>
      <w:proofErr w:type="spellStart"/>
      <w:r w:rsidR="00800480">
        <w:t>dysraphism</w:t>
      </w:r>
      <w:proofErr w:type="spellEnd"/>
      <w:r w:rsidR="00800480">
        <w:t xml:space="preserve">, myelomeningocele, neural tube defect, neurogenic bladder, and myelodysplasia. </w:t>
      </w:r>
      <w:r w:rsidR="00C61CE1">
        <w:t>Examples of o</w:t>
      </w:r>
      <w:r w:rsidR="00800480">
        <w:t>utcome search terms will include: chronic kidney disease, hydronephrosis</w:t>
      </w:r>
      <w:r w:rsidR="006062A4">
        <w:t>, renal function, kidney dysfunction, and nephropathy. Examples of search terms for means of measuring outcomes include: Cystati</w:t>
      </w:r>
      <w:r w:rsidR="009C201D">
        <w:t>n</w:t>
      </w:r>
      <w:r w:rsidR="006062A4">
        <w:t xml:space="preserve"> C, glomerular filtration rate, creatinine, Tc-99m </w:t>
      </w:r>
      <w:proofErr w:type="spellStart"/>
      <w:r w:rsidR="006062A4">
        <w:t>dimercaptosuccinic</w:t>
      </w:r>
      <w:proofErr w:type="spellEnd"/>
      <w:r w:rsidR="006062A4">
        <w:t xml:space="preserve"> acid renal scan, and renogram. </w:t>
      </w:r>
      <w:r w:rsidR="00800480">
        <w:t xml:space="preserve">An example of the MEDLINE search strategy is included in </w:t>
      </w:r>
      <w:r w:rsidR="00780AB0">
        <w:t>Appendix</w:t>
      </w:r>
      <w:r w:rsidR="00800480">
        <w:t xml:space="preserve"> 1. </w:t>
      </w:r>
    </w:p>
    <w:p w14:paraId="3776DFF2" w14:textId="77777777" w:rsidR="00B33954" w:rsidRDefault="00B33954" w:rsidP="00B33954">
      <w:pPr>
        <w:spacing w:after="0"/>
        <w:rPr>
          <w:b/>
        </w:rPr>
      </w:pPr>
    </w:p>
    <w:p w14:paraId="667A1763" w14:textId="77777777" w:rsidR="00613442" w:rsidRPr="004E68E6" w:rsidRDefault="00613442" w:rsidP="003D09CC">
      <w:pPr>
        <w:spacing w:after="0"/>
        <w:rPr>
          <w:b/>
          <w:i/>
        </w:rPr>
      </w:pPr>
      <w:r w:rsidRPr="004E68E6">
        <w:rPr>
          <w:b/>
          <w:i/>
        </w:rPr>
        <w:t>Study Records</w:t>
      </w:r>
    </w:p>
    <w:p w14:paraId="74E00DF3" w14:textId="77777777" w:rsidR="00613442" w:rsidRDefault="00613442" w:rsidP="003D09CC">
      <w:pPr>
        <w:spacing w:after="0"/>
      </w:pPr>
      <w:r>
        <w:t xml:space="preserve">Study </w:t>
      </w:r>
      <w:r w:rsidR="006062A4">
        <w:t>citations</w:t>
      </w:r>
      <w:r>
        <w:t xml:space="preserve"> will be managed with EndNote. Selected abstracts and full text manuscripts will be accessible by the reviewers based on the citation list created. </w:t>
      </w:r>
      <w:proofErr w:type="spellStart"/>
      <w:r w:rsidR="006062A4">
        <w:t>Covidence</w:t>
      </w:r>
      <w:proofErr w:type="spellEnd"/>
      <w:r w:rsidR="006062A4">
        <w:t xml:space="preserve"> will be used to manage titles and abstracts and ultimately assist with data collection.</w:t>
      </w:r>
      <w:r w:rsidR="00C069F0" w:rsidRPr="00C069F0">
        <w:t xml:space="preserve"> </w:t>
      </w:r>
      <w:r w:rsidR="00C069F0">
        <w:fldChar w:fldCharType="begin"/>
      </w:r>
      <w:r w:rsidR="00A82C8C">
        <w:instrText xml:space="preserve"> ADDIN EN.CITE &lt;EndNote&gt;&lt;Cite ExcludeAuth="1" ExcludeYear="1"&gt;&lt;RecNum&gt;13&lt;/RecNum&gt;&lt;DisplayText&gt;(13)&lt;/DisplayText&gt;&lt;record&gt;&lt;rec-number&gt;13&lt;/rec-number&gt;&lt;foreign-keys&gt;&lt;key app="EN" db-id="v9dptxa5awfw0aexdvipxzaspv200eter90x" timestamp="1597159927"&gt;13&lt;/key&gt;&lt;/foreign-keys&gt;&lt;ref-type name="Journal Article"&gt;17&lt;/ref-type&gt;&lt;contributors&gt;&lt;/contributors&gt;&lt;titles&gt;&lt;title&gt;Covidence systematic review software, Veritas Health Innovation,  Melbourne, Australia. Available at www.covidence.org&lt;/title&gt;&lt;/titles&gt;&lt;dates&gt;&lt;/dates&gt;&lt;urls&gt;&lt;/urls&gt;&lt;/record&gt;&lt;/Cite&gt;&lt;/EndNote&gt;</w:instrText>
      </w:r>
      <w:r w:rsidR="00C069F0">
        <w:fldChar w:fldCharType="separate"/>
      </w:r>
      <w:r w:rsidR="00A82C8C">
        <w:rPr>
          <w:noProof/>
        </w:rPr>
        <w:t>(13)</w:t>
      </w:r>
      <w:r w:rsidR="00C069F0">
        <w:fldChar w:fldCharType="end"/>
      </w:r>
      <w:r w:rsidR="006062A4">
        <w:t xml:space="preserve">  </w:t>
      </w:r>
    </w:p>
    <w:p w14:paraId="52840D13" w14:textId="77777777" w:rsidR="00613442" w:rsidRPr="004E68E6" w:rsidRDefault="00613442" w:rsidP="003D09CC">
      <w:pPr>
        <w:spacing w:after="0"/>
        <w:rPr>
          <w:i/>
        </w:rPr>
      </w:pPr>
    </w:p>
    <w:p w14:paraId="2EF67E06" w14:textId="77777777" w:rsidR="00613442" w:rsidRPr="004E68E6" w:rsidRDefault="00613442" w:rsidP="003D09CC">
      <w:pPr>
        <w:spacing w:after="0"/>
        <w:rPr>
          <w:b/>
          <w:i/>
        </w:rPr>
      </w:pPr>
      <w:r w:rsidRPr="004E68E6">
        <w:rPr>
          <w:b/>
          <w:i/>
        </w:rPr>
        <w:t>Selection Process</w:t>
      </w:r>
    </w:p>
    <w:p w14:paraId="414D8A24" w14:textId="77777777" w:rsidR="00613442" w:rsidRDefault="00613442" w:rsidP="003D09CC">
      <w:pPr>
        <w:spacing w:after="0"/>
      </w:pPr>
      <w:r>
        <w:t>Two independent reviewers (</w:t>
      </w:r>
      <w:proofErr w:type="spellStart"/>
      <w:r>
        <w:t>J</w:t>
      </w:r>
      <w:r w:rsidR="009C201D">
        <w:t>a</w:t>
      </w:r>
      <w:r>
        <w:t>R</w:t>
      </w:r>
      <w:proofErr w:type="spellEnd"/>
      <w:r>
        <w:t xml:space="preserve"> and JL) will screen the article titles and abstracts that were obtained through the above listed search strategy</w:t>
      </w:r>
      <w:r w:rsidR="00750A24">
        <w:t xml:space="preserve"> for eligibility</w:t>
      </w:r>
      <w:r>
        <w:t>. Full text manuscripts will be accessed and reviewed for those s</w:t>
      </w:r>
      <w:r w:rsidR="00F76224">
        <w:t>tudies</w:t>
      </w:r>
      <w:r>
        <w:t xml:space="preserve"> that meet inclusion criteria</w:t>
      </w:r>
      <w:r w:rsidR="00750A24">
        <w:t>, with agreement between the two reviewers</w:t>
      </w:r>
      <w:r>
        <w:t xml:space="preserve">. </w:t>
      </w:r>
      <w:r w:rsidR="00750A24">
        <w:t xml:space="preserve">If </w:t>
      </w:r>
      <w:r w:rsidR="00750A24">
        <w:lastRenderedPageBreak/>
        <w:t>the abstract or title lack sufficient information in order to determine inclusion or exclusion, the full text will be accessed</w:t>
      </w:r>
      <w:r w:rsidR="006062A4">
        <w:t xml:space="preserve"> to assess for inclusion</w:t>
      </w:r>
      <w:r w:rsidR="00750A24">
        <w:t xml:space="preserve">. </w:t>
      </w:r>
      <w:r>
        <w:t>Inclusion criteria will then again be assessed based on the full text and consensus will be determined between the two reviewers. A third review</w:t>
      </w:r>
      <w:r w:rsidR="00750A24">
        <w:t>er (DC) will evaluate</w:t>
      </w:r>
      <w:r>
        <w:t xml:space="preserve"> articles </w:t>
      </w:r>
      <w:r w:rsidR="00750A24">
        <w:t>if</w:t>
      </w:r>
      <w:r>
        <w:t xml:space="preserve"> disagreement</w:t>
      </w:r>
      <w:r w:rsidR="00750A24">
        <w:t xml:space="preserve"> exists between the first two reviewers</w:t>
      </w:r>
      <w:r>
        <w:t>. Documentation or rational</w:t>
      </w:r>
      <w:r w:rsidR="006062A4">
        <w:t>e</w:t>
      </w:r>
      <w:r>
        <w:t xml:space="preserve"> for inclusion and exclusion of specific titles, abstracts, and full texts will be performed. </w:t>
      </w:r>
    </w:p>
    <w:p w14:paraId="56B95860" w14:textId="77777777" w:rsidR="00A05F18" w:rsidRDefault="00A05F18" w:rsidP="003D09CC">
      <w:pPr>
        <w:spacing w:after="0"/>
      </w:pPr>
    </w:p>
    <w:p w14:paraId="1F8037CA" w14:textId="77777777" w:rsidR="00A05F18" w:rsidRPr="004E68E6" w:rsidRDefault="006D2ACC" w:rsidP="003D09CC">
      <w:pPr>
        <w:spacing w:after="0"/>
        <w:rPr>
          <w:b/>
          <w:i/>
        </w:rPr>
      </w:pPr>
      <w:r w:rsidRPr="004E68E6">
        <w:rPr>
          <w:b/>
          <w:i/>
        </w:rPr>
        <w:t>Data Collection Process</w:t>
      </w:r>
    </w:p>
    <w:p w14:paraId="14E8FCDA" w14:textId="27074667" w:rsidR="006D2ACC" w:rsidRPr="006D2ACC" w:rsidRDefault="006D2ACC" w:rsidP="003D09CC">
      <w:pPr>
        <w:spacing w:after="0"/>
      </w:pPr>
      <w:r>
        <w:t>The two primary reviewers (</w:t>
      </w:r>
      <w:proofErr w:type="spellStart"/>
      <w:r>
        <w:t>J</w:t>
      </w:r>
      <w:r w:rsidR="00111015">
        <w:t>a</w:t>
      </w:r>
      <w:r>
        <w:t>R</w:t>
      </w:r>
      <w:proofErr w:type="spellEnd"/>
      <w:r>
        <w:t xml:space="preserve"> and JL) with independently extract all data using standardized</w:t>
      </w:r>
      <w:r w:rsidR="004E68E6">
        <w:t xml:space="preserve"> collection forms.</w:t>
      </w:r>
      <w:r>
        <w:t xml:space="preserve"> Inclusion and exclusion criteria will be clearly outlined prior to beginning data collection</w:t>
      </w:r>
      <w:r w:rsidR="004E68E6">
        <w:t xml:space="preserve"> and agreed upon by all authors</w:t>
      </w:r>
      <w:r>
        <w:t xml:space="preserve">. A trial exercise will be completed with a moderator (DC) prior to beginning to screen all citations. </w:t>
      </w:r>
      <w:r w:rsidR="00811129" w:rsidRPr="00811129">
        <w:t xml:space="preserve">Data extracted will include patient age group (pediatric (0-18 years) vs adult (&gt;18 years) vs both), </w:t>
      </w:r>
      <w:r w:rsidR="00B834DC">
        <w:t xml:space="preserve">patient neurogenic bladder type (spina bifida-only, mixed), </w:t>
      </w:r>
      <w:r w:rsidR="00811129" w:rsidRPr="00811129">
        <w:t xml:space="preserve">patient spina bifida type (myelomeningocele-only, non-MM-only, both), study type (retrospective cohort, prospective cohort, case-control), journal type (urology vs non-urology), country of origin of institution (US vs non-US), institution, year of publication, study sample size if applicable, and means of defining kidney dysfunction. </w:t>
      </w:r>
      <w:r w:rsidR="004B1E00">
        <w:t>In the case of a study with a heterogeneous population of patients with neurogenic bladder (spina bifida, multiple sclerosis, spinal cord injury</w:t>
      </w:r>
      <w:r w:rsidR="00107686">
        <w:t xml:space="preserve">, </w:t>
      </w:r>
      <w:proofErr w:type="spellStart"/>
      <w:r w:rsidR="00107686">
        <w:t>etc</w:t>
      </w:r>
      <w:proofErr w:type="spellEnd"/>
      <w:r w:rsidR="004B1E00">
        <w:t xml:space="preserve">), we will identify the sample size of </w:t>
      </w:r>
      <w:r w:rsidR="00107686">
        <w:t xml:space="preserve">the subpopulations of </w:t>
      </w:r>
      <w:r w:rsidR="004B1E00">
        <w:t>patient</w:t>
      </w:r>
      <w:r w:rsidR="00107686">
        <w:t>s</w:t>
      </w:r>
      <w:r w:rsidR="004B1E00">
        <w:t xml:space="preserve"> with spina </w:t>
      </w:r>
      <w:r w:rsidR="00107686">
        <w:t>bifida</w:t>
      </w:r>
      <w:r w:rsidR="004B1E00">
        <w:t xml:space="preserve">. Additionally, we will assure a consistent </w:t>
      </w:r>
      <w:r w:rsidR="00107686">
        <w:t xml:space="preserve">outcome of </w:t>
      </w:r>
      <w:r w:rsidR="004B1E00">
        <w:t xml:space="preserve">kidney dysfunction is applied to all neurogenic bladder populations within the study. </w:t>
      </w:r>
      <w:r>
        <w:t xml:space="preserve">Any disagreement in the data collection process will be mediated by a third reviewer (DC). </w:t>
      </w:r>
      <w:r w:rsidR="00F414CD">
        <w:t>An iterative process will be used to update the data collection forms as required during data extraction.</w:t>
      </w:r>
    </w:p>
    <w:p w14:paraId="49390113" w14:textId="77777777" w:rsidR="00A05F18" w:rsidRDefault="00A05F18" w:rsidP="003D09CC">
      <w:pPr>
        <w:spacing w:after="0"/>
        <w:rPr>
          <w:b/>
        </w:rPr>
      </w:pPr>
    </w:p>
    <w:p w14:paraId="2AEB137D" w14:textId="77777777" w:rsidR="00A05F18" w:rsidRPr="004E68E6" w:rsidRDefault="00A05F18" w:rsidP="003D09CC">
      <w:pPr>
        <w:spacing w:after="0"/>
        <w:rPr>
          <w:i/>
        </w:rPr>
      </w:pPr>
      <w:r w:rsidRPr="004E68E6">
        <w:rPr>
          <w:b/>
          <w:i/>
        </w:rPr>
        <w:t>Data It</w:t>
      </w:r>
      <w:r w:rsidR="004E68E6" w:rsidRPr="004E68E6">
        <w:rPr>
          <w:b/>
          <w:i/>
        </w:rPr>
        <w:t>ems</w:t>
      </w:r>
    </w:p>
    <w:p w14:paraId="1757773B" w14:textId="5F7B4B7D" w:rsidR="006D2ACC" w:rsidRPr="006D2ACC" w:rsidRDefault="00F414CD" w:rsidP="003D09CC">
      <w:pPr>
        <w:spacing w:after="0"/>
      </w:pPr>
      <w:r>
        <w:t xml:space="preserve">Article characteristics will be extracted as defined above. Additionally, </w:t>
      </w:r>
      <w:r w:rsidR="006D2ACC">
        <w:t>the means by which each study defined the outcomes of kidney dysfunction</w:t>
      </w:r>
      <w:r>
        <w:t xml:space="preserve"> will be extracted</w:t>
      </w:r>
      <w:r w:rsidR="006D2ACC">
        <w:t>. We will assess whether this is imaging</w:t>
      </w:r>
      <w:r w:rsidR="00B834DC">
        <w:t>-</w:t>
      </w:r>
      <w:r w:rsidR="006D2ACC">
        <w:t>based with anatomic abnormalities, imaging</w:t>
      </w:r>
      <w:r w:rsidR="00B834DC">
        <w:t>-</w:t>
      </w:r>
      <w:r w:rsidR="006D2ACC">
        <w:t>based with functional abnormalities, blood</w:t>
      </w:r>
      <w:r w:rsidR="00811129">
        <w:t>-</w:t>
      </w:r>
      <w:r w:rsidR="006D2ACC">
        <w:t>based laboratory studies, urine</w:t>
      </w:r>
      <w:r w:rsidR="00811129">
        <w:t>-</w:t>
      </w:r>
      <w:r w:rsidR="006D2ACC">
        <w:t xml:space="preserve">based laboratory studies, or no/unclear form of definition. </w:t>
      </w:r>
    </w:p>
    <w:p w14:paraId="1185DD97" w14:textId="77777777" w:rsidR="00A05F18" w:rsidRDefault="00A05F18" w:rsidP="003D09CC">
      <w:pPr>
        <w:spacing w:after="0"/>
        <w:rPr>
          <w:b/>
        </w:rPr>
      </w:pPr>
    </w:p>
    <w:p w14:paraId="5792A473" w14:textId="77777777" w:rsidR="00A05F18" w:rsidRPr="004E68E6" w:rsidRDefault="00A05F18" w:rsidP="003D09CC">
      <w:pPr>
        <w:spacing w:after="0"/>
        <w:rPr>
          <w:b/>
          <w:i/>
        </w:rPr>
      </w:pPr>
      <w:r w:rsidRPr="004E68E6">
        <w:rPr>
          <w:b/>
          <w:i/>
        </w:rPr>
        <w:t>Outcomes and Prioritization</w:t>
      </w:r>
    </w:p>
    <w:p w14:paraId="2FBBAB44" w14:textId="0E7AEB6C" w:rsidR="00E950CB" w:rsidRDefault="00E45D72" w:rsidP="003D09CC">
      <w:pPr>
        <w:spacing w:after="0"/>
      </w:pPr>
      <w:r>
        <w:t xml:space="preserve">The primary outcome will be the presence </w:t>
      </w:r>
      <w:r w:rsidR="00556548">
        <w:t xml:space="preserve">or </w:t>
      </w:r>
      <w:r>
        <w:t xml:space="preserve">absence of a definition for kidney health or kidney dysfunction in the publication. Secondary outcomes will be the specific parameters used to assess kidney health or dysfunction as defined below. </w:t>
      </w:r>
      <w:r w:rsidR="00A82C8C">
        <w:t xml:space="preserve">Studies in which multiple </w:t>
      </w:r>
      <w:r w:rsidR="00E950CB">
        <w:t xml:space="preserve">parameters </w:t>
      </w:r>
      <w:r w:rsidR="00A82C8C">
        <w:t>are used</w:t>
      </w:r>
      <w:r w:rsidR="00E950CB">
        <w:t xml:space="preserve"> in the assessment of kidney dysfunction will also be included and all parameters will be documented.</w:t>
      </w:r>
      <w:r w:rsidR="00DF40EB">
        <w:t xml:space="preserve"> The thresholds used by each author to define an anatomic or functional abnormality will be assessed. The severity of hydronephrosis and renal scarring used to define “abnormal” will be documented if present. </w:t>
      </w:r>
      <w:r w:rsidR="00180F51">
        <w:t>If a GF</w:t>
      </w:r>
      <w:r w:rsidR="00DF40EB">
        <w:t xml:space="preserve">F/eGFR or creatinine clearance value threshold was used to define “abnormal,” the threshold will be documented. </w:t>
      </w:r>
    </w:p>
    <w:p w14:paraId="4DA62139" w14:textId="77777777" w:rsidR="00E45D72" w:rsidRDefault="00E950CB" w:rsidP="003D09CC">
      <w:pPr>
        <w:spacing w:after="0"/>
      </w:pPr>
      <w:r w:rsidDel="00E950CB">
        <w:t xml:space="preserve"> </w:t>
      </w:r>
    </w:p>
    <w:p w14:paraId="79557985" w14:textId="600F60EC" w:rsidR="00E45D72" w:rsidRDefault="00DF40EB" w:rsidP="00E45D72">
      <w:pPr>
        <w:numPr>
          <w:ilvl w:val="0"/>
          <w:numId w:val="1"/>
        </w:numPr>
        <w:spacing w:after="0" w:line="240" w:lineRule="auto"/>
        <w:jc w:val="both"/>
      </w:pPr>
      <w:r>
        <w:t>A</w:t>
      </w:r>
      <w:r w:rsidR="00E45D72">
        <w:t>natomic abnormality</w:t>
      </w:r>
      <w:r>
        <w:t>, Imaging-based</w:t>
      </w:r>
    </w:p>
    <w:p w14:paraId="5F23E025" w14:textId="77777777" w:rsidR="00E45D72" w:rsidRDefault="00E45D72" w:rsidP="00E45D72">
      <w:pPr>
        <w:numPr>
          <w:ilvl w:val="1"/>
          <w:numId w:val="1"/>
        </w:numPr>
        <w:spacing w:after="0" w:line="240" w:lineRule="auto"/>
        <w:jc w:val="both"/>
      </w:pPr>
      <w:r>
        <w:t>Hydronephrosis on ultrasound</w:t>
      </w:r>
    </w:p>
    <w:p w14:paraId="7E5ADCF4" w14:textId="77777777" w:rsidR="00B834DC" w:rsidRDefault="00B834DC" w:rsidP="00E45D72">
      <w:pPr>
        <w:numPr>
          <w:ilvl w:val="1"/>
          <w:numId w:val="1"/>
        </w:numPr>
        <w:spacing w:after="0" w:line="240" w:lineRule="auto"/>
        <w:jc w:val="both"/>
      </w:pPr>
      <w:r>
        <w:t>Hydronephrosis on intravenous pyelogram (IVP)</w:t>
      </w:r>
    </w:p>
    <w:p w14:paraId="7EDB83F5" w14:textId="77777777" w:rsidR="00B834DC" w:rsidRDefault="00B834DC" w:rsidP="00E45D72">
      <w:pPr>
        <w:numPr>
          <w:ilvl w:val="1"/>
          <w:numId w:val="1"/>
        </w:numPr>
        <w:spacing w:after="0" w:line="240" w:lineRule="auto"/>
        <w:jc w:val="both"/>
      </w:pPr>
      <w:r>
        <w:t>Hydronephrosis on cross-axial imaging (CT or MRI)</w:t>
      </w:r>
    </w:p>
    <w:p w14:paraId="46625001" w14:textId="77777777" w:rsidR="00E45D72" w:rsidRDefault="00E45D72" w:rsidP="00E45D72">
      <w:pPr>
        <w:numPr>
          <w:ilvl w:val="1"/>
          <w:numId w:val="1"/>
        </w:numPr>
        <w:spacing w:after="0" w:line="240" w:lineRule="auto"/>
        <w:jc w:val="both"/>
      </w:pPr>
      <w:r>
        <w:t>Kidney scar on nuclear medicine scan</w:t>
      </w:r>
    </w:p>
    <w:p w14:paraId="44A415E6" w14:textId="77777777" w:rsidR="00B834DC" w:rsidRDefault="00B834DC" w:rsidP="00E45D72">
      <w:pPr>
        <w:numPr>
          <w:ilvl w:val="1"/>
          <w:numId w:val="1"/>
        </w:numPr>
        <w:spacing w:after="0" w:line="240" w:lineRule="auto"/>
        <w:jc w:val="both"/>
      </w:pPr>
      <w:r>
        <w:t>Kidney scar on cross-axial imaging (CT or MRI)</w:t>
      </w:r>
    </w:p>
    <w:p w14:paraId="65E8E2BB" w14:textId="7EB63C70" w:rsidR="00E45D72" w:rsidRDefault="00E45D72" w:rsidP="00E45D72">
      <w:pPr>
        <w:numPr>
          <w:ilvl w:val="1"/>
          <w:numId w:val="1"/>
        </w:numPr>
        <w:spacing w:after="0" w:line="240" w:lineRule="auto"/>
        <w:jc w:val="both"/>
      </w:pPr>
      <w:r>
        <w:t>Kidney scar on ultrasound</w:t>
      </w:r>
    </w:p>
    <w:p w14:paraId="30399B69" w14:textId="5C15B260" w:rsidR="00DF40EB" w:rsidRDefault="00DF40EB" w:rsidP="00E45D72">
      <w:pPr>
        <w:numPr>
          <w:ilvl w:val="1"/>
          <w:numId w:val="1"/>
        </w:numPr>
        <w:spacing w:after="0" w:line="240" w:lineRule="auto"/>
        <w:jc w:val="both"/>
      </w:pPr>
      <w:r>
        <w:lastRenderedPageBreak/>
        <w:t>Other</w:t>
      </w:r>
    </w:p>
    <w:p w14:paraId="324F1965" w14:textId="27D9E9C4" w:rsidR="00E45D72" w:rsidRDefault="00DF40EB" w:rsidP="00E45D72">
      <w:pPr>
        <w:numPr>
          <w:ilvl w:val="0"/>
          <w:numId w:val="1"/>
        </w:numPr>
        <w:spacing w:after="0" w:line="240" w:lineRule="auto"/>
        <w:jc w:val="both"/>
      </w:pPr>
      <w:r>
        <w:t>F</w:t>
      </w:r>
      <w:r w:rsidR="00E45D72">
        <w:t>unctional abnormality</w:t>
      </w:r>
      <w:r>
        <w:t>, Imaging-based</w:t>
      </w:r>
    </w:p>
    <w:p w14:paraId="1F8DFC07" w14:textId="77777777" w:rsidR="00E45D72" w:rsidRDefault="00E45D72" w:rsidP="00E45D72">
      <w:pPr>
        <w:numPr>
          <w:ilvl w:val="1"/>
          <w:numId w:val="1"/>
        </w:numPr>
        <w:spacing w:after="0" w:line="240" w:lineRule="auto"/>
        <w:jc w:val="both"/>
      </w:pPr>
      <w:r>
        <w:t>Low GFR by DTPA scan</w:t>
      </w:r>
    </w:p>
    <w:p w14:paraId="250A6532" w14:textId="77777777" w:rsidR="00B834DC" w:rsidRDefault="00B834DC" w:rsidP="00E45D72">
      <w:pPr>
        <w:numPr>
          <w:ilvl w:val="1"/>
          <w:numId w:val="1"/>
        </w:numPr>
        <w:spacing w:after="0" w:line="240" w:lineRule="auto"/>
        <w:jc w:val="both"/>
      </w:pPr>
      <w:r>
        <w:t>Low GFR by EDTA scan</w:t>
      </w:r>
    </w:p>
    <w:p w14:paraId="1AD9020A" w14:textId="4521DED0" w:rsidR="00E45D72" w:rsidRDefault="00E45D72" w:rsidP="00E45D72">
      <w:pPr>
        <w:numPr>
          <w:ilvl w:val="1"/>
          <w:numId w:val="1"/>
        </w:numPr>
        <w:spacing w:after="0" w:line="240" w:lineRule="auto"/>
        <w:jc w:val="both"/>
      </w:pPr>
      <w:r>
        <w:t>Low GFR by MRI</w:t>
      </w:r>
    </w:p>
    <w:p w14:paraId="3F6DB37E" w14:textId="402FEB26" w:rsidR="00DF40EB" w:rsidRDefault="00DF40EB" w:rsidP="00E45D72">
      <w:pPr>
        <w:numPr>
          <w:ilvl w:val="1"/>
          <w:numId w:val="1"/>
        </w:numPr>
        <w:spacing w:after="0" w:line="240" w:lineRule="auto"/>
        <w:jc w:val="both"/>
      </w:pPr>
      <w:r>
        <w:t>Other</w:t>
      </w:r>
    </w:p>
    <w:p w14:paraId="122FE911" w14:textId="53CEF1DF" w:rsidR="00E45D72" w:rsidRDefault="00DF40EB" w:rsidP="00E45D72">
      <w:pPr>
        <w:numPr>
          <w:ilvl w:val="0"/>
          <w:numId w:val="1"/>
        </w:numPr>
        <w:spacing w:after="0" w:line="240" w:lineRule="auto"/>
        <w:jc w:val="both"/>
      </w:pPr>
      <w:r>
        <w:t>Functional Abnormality, Blood/Serum-based</w:t>
      </w:r>
    </w:p>
    <w:p w14:paraId="530CE3D4" w14:textId="77777777" w:rsidR="00E45D72" w:rsidRDefault="00E45D72" w:rsidP="00E45D72">
      <w:pPr>
        <w:numPr>
          <w:ilvl w:val="1"/>
          <w:numId w:val="1"/>
        </w:numPr>
        <w:spacing w:after="0" w:line="240" w:lineRule="auto"/>
        <w:jc w:val="both"/>
      </w:pPr>
      <w:r>
        <w:t>Low creatinine-based eGFR</w:t>
      </w:r>
    </w:p>
    <w:p w14:paraId="308D0DC3" w14:textId="77777777" w:rsidR="00E45D72" w:rsidRDefault="00E45D72" w:rsidP="00E45D72">
      <w:pPr>
        <w:numPr>
          <w:ilvl w:val="1"/>
          <w:numId w:val="1"/>
        </w:numPr>
        <w:spacing w:after="0" w:line="240" w:lineRule="auto"/>
        <w:jc w:val="both"/>
      </w:pPr>
      <w:r>
        <w:t>Low cystatin-C-based eGFR</w:t>
      </w:r>
    </w:p>
    <w:p w14:paraId="2E55D233" w14:textId="77777777" w:rsidR="00E45D72" w:rsidRDefault="00E45D72" w:rsidP="00E45D72">
      <w:pPr>
        <w:numPr>
          <w:ilvl w:val="1"/>
          <w:numId w:val="1"/>
        </w:numPr>
        <w:spacing w:after="0" w:line="240" w:lineRule="auto"/>
        <w:jc w:val="both"/>
      </w:pPr>
      <w:r>
        <w:t xml:space="preserve">Low GFR by </w:t>
      </w:r>
      <w:proofErr w:type="spellStart"/>
      <w:r>
        <w:t>iohexol</w:t>
      </w:r>
      <w:proofErr w:type="spellEnd"/>
      <w:r>
        <w:t xml:space="preserve"> clearance</w:t>
      </w:r>
    </w:p>
    <w:p w14:paraId="2D6DB8A2" w14:textId="77777777" w:rsidR="00E45D72" w:rsidRDefault="00E45D72" w:rsidP="00E45D72">
      <w:pPr>
        <w:numPr>
          <w:ilvl w:val="1"/>
          <w:numId w:val="1"/>
        </w:numPr>
        <w:spacing w:after="0" w:line="240" w:lineRule="auto"/>
        <w:jc w:val="both"/>
      </w:pPr>
      <w:r>
        <w:t>Low GFR by iothalamate clearance</w:t>
      </w:r>
    </w:p>
    <w:p w14:paraId="6550EAFA" w14:textId="095CD631" w:rsidR="00E45D72" w:rsidRDefault="00E45D72" w:rsidP="00E45D72">
      <w:pPr>
        <w:numPr>
          <w:ilvl w:val="1"/>
          <w:numId w:val="1"/>
        </w:numPr>
        <w:spacing w:after="0" w:line="240" w:lineRule="auto"/>
        <w:jc w:val="both"/>
      </w:pPr>
      <w:r>
        <w:t>Low GFR by inulin clearance</w:t>
      </w:r>
    </w:p>
    <w:p w14:paraId="4991D0EB" w14:textId="256A8216" w:rsidR="00DF40EB" w:rsidRDefault="00DF40EB" w:rsidP="00E45D72">
      <w:pPr>
        <w:numPr>
          <w:ilvl w:val="1"/>
          <w:numId w:val="1"/>
        </w:numPr>
        <w:spacing w:after="0" w:line="240" w:lineRule="auto"/>
        <w:jc w:val="both"/>
      </w:pPr>
      <w:r>
        <w:t>Other</w:t>
      </w:r>
    </w:p>
    <w:p w14:paraId="6C5367A3" w14:textId="472F3082" w:rsidR="00E45D72" w:rsidRDefault="00DF40EB" w:rsidP="00E45D72">
      <w:pPr>
        <w:numPr>
          <w:ilvl w:val="0"/>
          <w:numId w:val="1"/>
        </w:numPr>
        <w:spacing w:after="0" w:line="240" w:lineRule="auto"/>
        <w:jc w:val="both"/>
      </w:pPr>
      <w:r>
        <w:t>Functional Abnormality, Urine-based</w:t>
      </w:r>
    </w:p>
    <w:p w14:paraId="56BBCADB" w14:textId="7864BA93" w:rsidR="00E45D72" w:rsidRDefault="00E45D72" w:rsidP="00E45D72">
      <w:pPr>
        <w:numPr>
          <w:ilvl w:val="1"/>
          <w:numId w:val="1"/>
        </w:numPr>
        <w:spacing w:after="0" w:line="240" w:lineRule="auto"/>
        <w:jc w:val="both"/>
      </w:pPr>
      <w:r>
        <w:t>24-h urine creatinine clearance</w:t>
      </w:r>
    </w:p>
    <w:p w14:paraId="4B5680F4" w14:textId="53C0ED01" w:rsidR="00DF40EB" w:rsidRDefault="00DF40EB" w:rsidP="00E45D72">
      <w:pPr>
        <w:numPr>
          <w:ilvl w:val="1"/>
          <w:numId w:val="1"/>
        </w:numPr>
        <w:spacing w:after="0" w:line="240" w:lineRule="auto"/>
        <w:jc w:val="both"/>
      </w:pPr>
      <w:r>
        <w:t>Other</w:t>
      </w:r>
    </w:p>
    <w:p w14:paraId="2B513454" w14:textId="3BEAD605" w:rsidR="00DF40EB" w:rsidRDefault="00DF40EB" w:rsidP="00DF40EB">
      <w:pPr>
        <w:numPr>
          <w:ilvl w:val="0"/>
          <w:numId w:val="1"/>
        </w:numPr>
        <w:spacing w:after="0" w:line="240" w:lineRule="auto"/>
        <w:jc w:val="both"/>
      </w:pPr>
      <w:r>
        <w:t>Other</w:t>
      </w:r>
    </w:p>
    <w:p w14:paraId="7D620A19" w14:textId="5C94462E" w:rsidR="00E45D72" w:rsidRDefault="00DF40EB" w:rsidP="00E45D72">
      <w:pPr>
        <w:numPr>
          <w:ilvl w:val="0"/>
          <w:numId w:val="1"/>
        </w:numPr>
        <w:spacing w:after="0" w:line="240" w:lineRule="auto"/>
        <w:jc w:val="both"/>
      </w:pPr>
      <w:r>
        <w:t>U</w:t>
      </w:r>
      <w:r w:rsidR="00E45D72">
        <w:t>nclear definition</w:t>
      </w:r>
    </w:p>
    <w:p w14:paraId="352A596B" w14:textId="77777777" w:rsidR="00E45D72" w:rsidRDefault="00E45D72" w:rsidP="003D09CC">
      <w:pPr>
        <w:spacing w:after="0"/>
      </w:pPr>
    </w:p>
    <w:p w14:paraId="34B52CEC" w14:textId="77777777" w:rsidR="00E45D72" w:rsidRPr="00E45D72" w:rsidRDefault="00E45D72" w:rsidP="003D09CC">
      <w:pPr>
        <w:spacing w:after="0"/>
      </w:pPr>
    </w:p>
    <w:p w14:paraId="2589256A" w14:textId="77777777" w:rsidR="00A05F18" w:rsidRPr="00FD6836" w:rsidRDefault="00A05F18" w:rsidP="003D09CC">
      <w:pPr>
        <w:spacing w:after="0"/>
        <w:rPr>
          <w:b/>
          <w:i/>
        </w:rPr>
      </w:pPr>
      <w:r w:rsidRPr="00FD6836">
        <w:rPr>
          <w:b/>
          <w:i/>
        </w:rPr>
        <w:t>Risk</w:t>
      </w:r>
      <w:r w:rsidR="00E45D72" w:rsidRPr="00FD6836">
        <w:rPr>
          <w:b/>
          <w:i/>
        </w:rPr>
        <w:t xml:space="preserve"> of bias of individual studies:</w:t>
      </w:r>
    </w:p>
    <w:p w14:paraId="196D1885" w14:textId="180BF572" w:rsidR="00E45D72" w:rsidRDefault="00E45D72" w:rsidP="003D09CC">
      <w:pPr>
        <w:spacing w:after="0"/>
      </w:pPr>
      <w:r>
        <w:t xml:space="preserve">Given that </w:t>
      </w:r>
      <w:r w:rsidR="00F414CD">
        <w:t>a scoping review is being performed in order to assess</w:t>
      </w:r>
      <w:r>
        <w:t xml:space="preserve"> the presence</w:t>
      </w:r>
      <w:r w:rsidR="00FD6836">
        <w:t>/absence</w:t>
      </w:r>
      <w:r>
        <w:t xml:space="preserve"> of a definition </w:t>
      </w:r>
      <w:r w:rsidR="00616934">
        <w:t>of an outcome</w:t>
      </w:r>
      <w:r w:rsidR="00FD6836">
        <w:t>,</w:t>
      </w:r>
      <w:r w:rsidR="00616934">
        <w:t xml:space="preserve"> and not the findings related to that outcome</w:t>
      </w:r>
      <w:r>
        <w:t>,</w:t>
      </w:r>
      <w:r w:rsidR="00F414CD">
        <w:t xml:space="preserve"> risk of</w:t>
      </w:r>
      <w:r>
        <w:t xml:space="preserve"> bias</w:t>
      </w:r>
      <w:r w:rsidR="00616934">
        <w:t xml:space="preserve"> in individual studies</w:t>
      </w:r>
      <w:r>
        <w:t xml:space="preserve"> </w:t>
      </w:r>
      <w:r w:rsidR="00F414CD">
        <w:t>is not applicable.</w:t>
      </w:r>
      <w:r w:rsidR="00616934">
        <w:t xml:space="preserve"> We will therefore not use a tool such as the Newcastle-Ottawa Scale (NOS) or the Cochrane Collaboration tool </w:t>
      </w:r>
      <w:r w:rsidR="00F414CD">
        <w:t xml:space="preserve">for this study. </w:t>
      </w:r>
    </w:p>
    <w:p w14:paraId="095264F6" w14:textId="77777777" w:rsidR="00F414CD" w:rsidRPr="00E45D72" w:rsidRDefault="00F414CD" w:rsidP="003D09CC">
      <w:pPr>
        <w:spacing w:after="0"/>
      </w:pPr>
    </w:p>
    <w:p w14:paraId="38F7DF26" w14:textId="77777777" w:rsidR="00A05F18" w:rsidRPr="00C61CE1" w:rsidRDefault="00616934" w:rsidP="003D09CC">
      <w:pPr>
        <w:spacing w:after="0"/>
        <w:rPr>
          <w:b/>
          <w:i/>
        </w:rPr>
      </w:pPr>
      <w:r w:rsidRPr="00C61CE1">
        <w:rPr>
          <w:b/>
          <w:i/>
        </w:rPr>
        <w:t>Data Synthesis</w:t>
      </w:r>
    </w:p>
    <w:p w14:paraId="18388DF9" w14:textId="77777777" w:rsidR="00616934" w:rsidRDefault="00F414CD" w:rsidP="003D09CC">
      <w:pPr>
        <w:spacing w:after="0"/>
      </w:pPr>
      <w:r>
        <w:t xml:space="preserve">Tables will be used to demonstrate characteristics of each study included.  </w:t>
      </w:r>
      <w:r w:rsidR="00634912">
        <w:t>T</w:t>
      </w:r>
      <w:r>
        <w:t>he frequency with which each defined outcome is identified</w:t>
      </w:r>
      <w:r w:rsidR="00634912">
        <w:t xml:space="preserve"> in the literature will be depicted in table format. Subgroup analyses will be performed based on patient characteristics of each study (pediatric vs adult patients</w:t>
      </w:r>
      <w:r w:rsidR="00360E23">
        <w:t xml:space="preserve">, </w:t>
      </w:r>
      <w:proofErr w:type="spellStart"/>
      <w:r w:rsidR="00360E23">
        <w:t>etc</w:t>
      </w:r>
      <w:proofErr w:type="spellEnd"/>
      <w:r w:rsidR="00634912">
        <w:t xml:space="preserve">), and study type to demonstrate variation in definition based on these variables. </w:t>
      </w:r>
      <w:r w:rsidR="00616934">
        <w:t>A meta-analysis will not be possible based on the study goal and outcomes measured.</w:t>
      </w:r>
      <w:r w:rsidR="00811129">
        <w:t xml:space="preserve"> </w:t>
      </w:r>
      <w:r w:rsidR="00E10B10">
        <w:t xml:space="preserve">Additionally, a qualitative synthesis with be included to describe the included studies and </w:t>
      </w:r>
      <w:r w:rsidR="00C069F0">
        <w:t xml:space="preserve">relationships between studies. </w:t>
      </w:r>
    </w:p>
    <w:p w14:paraId="4CAB42C7" w14:textId="77777777" w:rsidR="0021613A" w:rsidRDefault="0021613A" w:rsidP="003D09CC">
      <w:pPr>
        <w:spacing w:after="0"/>
      </w:pPr>
    </w:p>
    <w:p w14:paraId="612DA468" w14:textId="77777777" w:rsidR="0021613A" w:rsidRPr="0021613A" w:rsidRDefault="0021613A" w:rsidP="003D09CC">
      <w:pPr>
        <w:spacing w:after="0"/>
        <w:rPr>
          <w:b/>
          <w:i/>
        </w:rPr>
      </w:pPr>
      <w:r w:rsidRPr="0021613A">
        <w:rPr>
          <w:b/>
          <w:i/>
        </w:rPr>
        <w:t>Meta-bias(</w:t>
      </w:r>
      <w:proofErr w:type="spellStart"/>
      <w:r w:rsidRPr="0021613A">
        <w:rPr>
          <w:b/>
          <w:i/>
        </w:rPr>
        <w:t>es</w:t>
      </w:r>
      <w:proofErr w:type="spellEnd"/>
      <w:r w:rsidRPr="0021613A">
        <w:rPr>
          <w:b/>
          <w:i/>
        </w:rPr>
        <w:t>)</w:t>
      </w:r>
    </w:p>
    <w:p w14:paraId="2F091B00" w14:textId="77777777" w:rsidR="0021613A" w:rsidRPr="0021613A" w:rsidRDefault="0021613A" w:rsidP="003D09CC">
      <w:pPr>
        <w:spacing w:after="0"/>
      </w:pPr>
      <w:r>
        <w:t>Meta-bias will not be assessed given that publication bi</w:t>
      </w:r>
      <w:r w:rsidR="00C069F0">
        <w:t>as and outcome reporting bias are</w:t>
      </w:r>
      <w:r>
        <w:t xml:space="preserve"> not relevant to the purpose of the study. </w:t>
      </w:r>
    </w:p>
    <w:p w14:paraId="0B5D9416" w14:textId="77777777" w:rsidR="003D09CC" w:rsidRPr="00C61CE1" w:rsidRDefault="003D09CC" w:rsidP="00A05F18">
      <w:pPr>
        <w:spacing w:after="0"/>
        <w:rPr>
          <w:i/>
        </w:rPr>
      </w:pPr>
      <w:r w:rsidRPr="00C61CE1">
        <w:rPr>
          <w:i/>
        </w:rPr>
        <w:tab/>
        <w:t xml:space="preserve"> </w:t>
      </w:r>
    </w:p>
    <w:p w14:paraId="2006D59A" w14:textId="77777777" w:rsidR="00FE138B" w:rsidRPr="00C61CE1" w:rsidRDefault="00FD6836" w:rsidP="003D09CC">
      <w:pPr>
        <w:spacing w:after="0"/>
        <w:rPr>
          <w:b/>
          <w:i/>
        </w:rPr>
      </w:pPr>
      <w:r w:rsidRPr="00C61CE1">
        <w:rPr>
          <w:b/>
          <w:i/>
        </w:rPr>
        <w:t>Confidence in Cumulative Evidence</w:t>
      </w:r>
    </w:p>
    <w:p w14:paraId="413D44F8" w14:textId="77777777" w:rsidR="0021613A" w:rsidRPr="0021613A" w:rsidRDefault="0021613A" w:rsidP="003D09CC">
      <w:pPr>
        <w:spacing w:after="0"/>
      </w:pPr>
      <w:r>
        <w:t>Formal assessment of quality of evidence i</w:t>
      </w:r>
      <w:r w:rsidR="00C61CE1">
        <w:t xml:space="preserve">s not relevant to this study. </w:t>
      </w:r>
    </w:p>
    <w:p w14:paraId="668BB7A2" w14:textId="77777777" w:rsidR="00FD6836" w:rsidRPr="00FD6836" w:rsidRDefault="00FD6836" w:rsidP="003D09CC">
      <w:pPr>
        <w:spacing w:after="0"/>
        <w:rPr>
          <w:b/>
        </w:rPr>
      </w:pPr>
    </w:p>
    <w:p w14:paraId="19109E04" w14:textId="77777777" w:rsidR="00FE138B" w:rsidRPr="00FE138B" w:rsidRDefault="00FE138B" w:rsidP="003D09CC">
      <w:pPr>
        <w:spacing w:after="0"/>
        <w:rPr>
          <w:b/>
        </w:rPr>
      </w:pPr>
      <w:r w:rsidRPr="00FE138B">
        <w:rPr>
          <w:b/>
        </w:rPr>
        <w:t xml:space="preserve">References: </w:t>
      </w:r>
    </w:p>
    <w:p w14:paraId="2D8AC2F7" w14:textId="77777777" w:rsidR="00FE138B" w:rsidRDefault="00FE138B" w:rsidP="003D09CC">
      <w:pPr>
        <w:spacing w:after="0"/>
      </w:pPr>
    </w:p>
    <w:p w14:paraId="3F664A75" w14:textId="77777777" w:rsidR="00A82C8C" w:rsidRPr="00A82C8C" w:rsidRDefault="00FE138B" w:rsidP="00A82C8C">
      <w:pPr>
        <w:pStyle w:val="EndNoteBibliography"/>
        <w:spacing w:after="0"/>
      </w:pPr>
      <w:r>
        <w:fldChar w:fldCharType="begin"/>
      </w:r>
      <w:r>
        <w:instrText xml:space="preserve"> ADDIN EN.REFLIST </w:instrText>
      </w:r>
      <w:r>
        <w:fldChar w:fldCharType="separate"/>
      </w:r>
      <w:r w:rsidR="00A82C8C" w:rsidRPr="00A82C8C">
        <w:t>1.</w:t>
      </w:r>
      <w:r w:rsidR="00A82C8C" w:rsidRPr="00A82C8C">
        <w:tab/>
        <w:t>Atta CA, Fiest KM, Frolkis AD, Jette N, Pringsheim T, St Germaine-Smith C, et al. Global Birth Prevalence of Spina Bifida by Folic Acid Fortification Status: A Systematic Review and Meta-Analysis. Am J Public Health. 2016;106(1):e24-34.</w:t>
      </w:r>
    </w:p>
    <w:p w14:paraId="52434458" w14:textId="77777777" w:rsidR="00A82C8C" w:rsidRPr="00A82C8C" w:rsidRDefault="00A82C8C" w:rsidP="00A82C8C">
      <w:pPr>
        <w:pStyle w:val="EndNoteBibliography"/>
        <w:spacing w:after="0"/>
      </w:pPr>
      <w:r w:rsidRPr="00A82C8C">
        <w:lastRenderedPageBreak/>
        <w:t>2.</w:t>
      </w:r>
      <w:r w:rsidRPr="00A82C8C">
        <w:tab/>
        <w:t>Shin M, Besser LM, Siffel C, Kucik JE, Shaw GM, Lu C, et al. Prevalence of spina bifida among children and adolescents in 10 regions in the United States. Pediatrics. 2010;126(2):274-9.</w:t>
      </w:r>
    </w:p>
    <w:p w14:paraId="79A1B5A3" w14:textId="77777777" w:rsidR="00A82C8C" w:rsidRPr="00A82C8C" w:rsidRDefault="00A82C8C" w:rsidP="00A82C8C">
      <w:pPr>
        <w:pStyle w:val="EndNoteBibliography"/>
        <w:spacing w:after="0"/>
      </w:pPr>
      <w:r w:rsidRPr="00A82C8C">
        <w:t>3.</w:t>
      </w:r>
      <w:r w:rsidRPr="00A82C8C">
        <w:tab/>
        <w:t>Veenboer PW, Bosch JL, van Asbeck FW, de Kort LM. Upper and lower urinary tract outcomes in adult myelomeningocele patients: a systematic review. PLoS One. 2012;7(10):e48399.</w:t>
      </w:r>
    </w:p>
    <w:p w14:paraId="4BC22DF8" w14:textId="77777777" w:rsidR="00A82C8C" w:rsidRPr="00A82C8C" w:rsidRDefault="00A82C8C" w:rsidP="00A82C8C">
      <w:pPr>
        <w:pStyle w:val="EndNoteBibliography"/>
        <w:spacing w:after="0"/>
      </w:pPr>
      <w:r w:rsidRPr="00A82C8C">
        <w:t>4.</w:t>
      </w:r>
      <w:r w:rsidRPr="00A82C8C">
        <w:tab/>
        <w:t>Tanaka ST, Paramsothy P, Thibadeau J, Wiener JS, Joseph DB, Cheng EY, et al. Baseline Urinary Tract Imaging in Infants Enrolled in the UMPIRE Protocol for Children with Spina Bifida. J Urol. 2019;201(6):1193-8.</w:t>
      </w:r>
    </w:p>
    <w:p w14:paraId="736A5164" w14:textId="77777777" w:rsidR="00A82C8C" w:rsidRPr="00A82C8C" w:rsidRDefault="00A82C8C" w:rsidP="00A82C8C">
      <w:pPr>
        <w:pStyle w:val="EndNoteBibliography"/>
        <w:spacing w:after="0"/>
      </w:pPr>
      <w:r w:rsidRPr="00A82C8C">
        <w:t>5.</w:t>
      </w:r>
      <w:r w:rsidRPr="00A82C8C">
        <w:tab/>
        <w:t>Malakounides G, Lee F, Murphy F, Boddy SA. Single centre experience: long term outcomes in spina bifida patients. J Pediatr Urol. 2013;9(5):585-9.</w:t>
      </w:r>
    </w:p>
    <w:p w14:paraId="50C16269" w14:textId="77777777" w:rsidR="00A82C8C" w:rsidRPr="00A82C8C" w:rsidRDefault="00A82C8C" w:rsidP="00A82C8C">
      <w:pPr>
        <w:pStyle w:val="EndNoteBibliography"/>
        <w:spacing w:after="0"/>
      </w:pPr>
      <w:r w:rsidRPr="00A82C8C">
        <w:t>6.</w:t>
      </w:r>
      <w:r w:rsidRPr="00A82C8C">
        <w:tab/>
        <w:t>Whitney DG, Pruente J, Schmidt M. Risk of advanced chronic kidney disease among adults with spina bifida. Ann Epidemiol. 2020;43:71-4 e1.</w:t>
      </w:r>
    </w:p>
    <w:p w14:paraId="25E9445E" w14:textId="77777777" w:rsidR="00A82C8C" w:rsidRPr="00A82C8C" w:rsidRDefault="00A82C8C" w:rsidP="00A82C8C">
      <w:pPr>
        <w:pStyle w:val="EndNoteBibliography"/>
        <w:spacing w:after="0"/>
      </w:pPr>
      <w:r w:rsidRPr="00A82C8C">
        <w:t>7.</w:t>
      </w:r>
      <w:r w:rsidRPr="00A82C8C">
        <w:tab/>
        <w:t>Chu DI, Balmert LC, Arkin CM, Meyer T, Rosoklija I, Li B, et al. Estimated kidney function in children and young adults with spina bifida: A retrospective cohort study. Neurourol Urodyn. 2019;38(7):1907-14.</w:t>
      </w:r>
    </w:p>
    <w:p w14:paraId="00F0850C" w14:textId="77777777" w:rsidR="00A82C8C" w:rsidRPr="00A82C8C" w:rsidRDefault="00A82C8C" w:rsidP="00A82C8C">
      <w:pPr>
        <w:pStyle w:val="EndNoteBibliography"/>
        <w:spacing w:after="0"/>
      </w:pPr>
      <w:r w:rsidRPr="00A82C8C">
        <w:t>8.</w:t>
      </w:r>
      <w:r w:rsidRPr="00A82C8C">
        <w:tab/>
        <w:t>Pham-Huy A, Leonard M, Lepage N, Halton J, Filler G. Measuring glomerular filtration rate with cystatin C and beta-trace protein in children with spina bifida. J Urol. 2003;169(6):2312-5.</w:t>
      </w:r>
    </w:p>
    <w:p w14:paraId="262CC7FF" w14:textId="77777777" w:rsidR="00A82C8C" w:rsidRPr="00A82C8C" w:rsidRDefault="00A82C8C" w:rsidP="00A82C8C">
      <w:pPr>
        <w:pStyle w:val="EndNoteBibliography"/>
        <w:spacing w:after="0"/>
      </w:pPr>
      <w:r w:rsidRPr="00A82C8C">
        <w:t>9.</w:t>
      </w:r>
      <w:r w:rsidRPr="00A82C8C">
        <w:tab/>
        <w:t>Bauer SB, Austin PF, Rawashdeh YF, de Jong TP, Franco I, Siggard C, et al. International Children's Continence Society's recommendations for initial diagnostic evaluation and follow-up in congenital neuropathic bladder and bowel dysfunction in children. Neurourol Urodyn. 2012;31(5):610-4.</w:t>
      </w:r>
    </w:p>
    <w:p w14:paraId="1F0142AE" w14:textId="77777777" w:rsidR="00A82C8C" w:rsidRPr="00A82C8C" w:rsidRDefault="00A82C8C" w:rsidP="00A82C8C">
      <w:pPr>
        <w:pStyle w:val="EndNoteBibliography"/>
        <w:spacing w:after="0"/>
      </w:pPr>
      <w:r w:rsidRPr="00A82C8C">
        <w:t>10.</w:t>
      </w:r>
      <w:r w:rsidRPr="00A82C8C">
        <w:tab/>
        <w:t>Groen J, Pannek J, Castro Diaz D, Del Popolo G, Gross T, Hamid R, et al. Summary of European Association of Urology (EAU) Guidelines on Neuro-Urology. Eur Urol. 2016;69(2):324-33.</w:t>
      </w:r>
    </w:p>
    <w:p w14:paraId="0E67BF4E" w14:textId="77777777" w:rsidR="00A82C8C" w:rsidRPr="00A82C8C" w:rsidRDefault="00A82C8C" w:rsidP="00A82C8C">
      <w:pPr>
        <w:pStyle w:val="EndNoteBibliography"/>
        <w:spacing w:after="0"/>
      </w:pPr>
      <w:r w:rsidRPr="00A82C8C">
        <w:t>11.</w:t>
      </w:r>
      <w:r w:rsidRPr="00A82C8C">
        <w:tab/>
        <w:t xml:space="preserve"> Urinary Incontinence in Neurological Disease: Management of Lower Urinary Tract Dysfunction in Neurological Disease. National Institute for Health and Clinical Excellence: Guidance. London2012.</w:t>
      </w:r>
    </w:p>
    <w:p w14:paraId="3D22C401" w14:textId="77777777" w:rsidR="00A82C8C" w:rsidRPr="00A82C8C" w:rsidRDefault="00A82C8C" w:rsidP="00A82C8C">
      <w:pPr>
        <w:pStyle w:val="EndNoteBibliography"/>
        <w:spacing w:after="0"/>
      </w:pPr>
      <w:r w:rsidRPr="00A82C8C">
        <w:t>12.</w:t>
      </w:r>
      <w:r w:rsidRPr="00A82C8C">
        <w:tab/>
        <w:t>Chu DI, Liu T, Patel P, Routh JC, Ouyang L, Baum MA, et al. Kidney Function Surveillance in the National Spina Bifida Patient Registry: A Retrospective Cohort Study. J Urol. 2020:101097JU0000000000001010.</w:t>
      </w:r>
    </w:p>
    <w:p w14:paraId="79C62015" w14:textId="27788CE6" w:rsidR="00A82C8C" w:rsidRPr="00A82C8C" w:rsidRDefault="00A82C8C" w:rsidP="00A82C8C">
      <w:pPr>
        <w:pStyle w:val="EndNoteBibliography"/>
      </w:pPr>
      <w:r w:rsidRPr="00A82C8C">
        <w:t>13.</w:t>
      </w:r>
      <w:r w:rsidRPr="00A82C8C">
        <w:tab/>
        <w:t xml:space="preserve">Covidence systematic review software, Veritas Health Innovation,  Melbourne, Australia. Available at </w:t>
      </w:r>
      <w:r w:rsidR="00107686">
        <w:t>{www.covidence.org}.</w:t>
      </w:r>
    </w:p>
    <w:p w14:paraId="40C9B353" w14:textId="77777777" w:rsidR="00FE138B" w:rsidRDefault="00FE138B" w:rsidP="00FE138B">
      <w:pPr>
        <w:spacing w:after="0"/>
      </w:pPr>
      <w:r>
        <w:fldChar w:fldCharType="end"/>
      </w:r>
    </w:p>
    <w:p w14:paraId="14F14DFF" w14:textId="30A36D89" w:rsidR="00556548" w:rsidRDefault="00556548" w:rsidP="00FE138B">
      <w:pPr>
        <w:spacing w:after="0"/>
      </w:pPr>
    </w:p>
    <w:p w14:paraId="08ADFB36" w14:textId="158B0350" w:rsidR="009F0B45" w:rsidRDefault="009F0B45" w:rsidP="00FE138B">
      <w:pPr>
        <w:spacing w:after="0"/>
      </w:pPr>
    </w:p>
    <w:p w14:paraId="110ACC7D" w14:textId="66538244" w:rsidR="009F0B45" w:rsidRDefault="009F0B45" w:rsidP="00FE138B">
      <w:pPr>
        <w:spacing w:after="0"/>
      </w:pPr>
    </w:p>
    <w:p w14:paraId="2CB96703" w14:textId="5FB19EAD" w:rsidR="009F0B45" w:rsidRDefault="009F0B45" w:rsidP="00FE138B">
      <w:pPr>
        <w:spacing w:after="0"/>
      </w:pPr>
    </w:p>
    <w:p w14:paraId="3C2142B7" w14:textId="63094796" w:rsidR="009F0B45" w:rsidRDefault="009F0B45" w:rsidP="00FE138B">
      <w:pPr>
        <w:spacing w:after="0"/>
      </w:pPr>
    </w:p>
    <w:p w14:paraId="760C2EEA" w14:textId="4C70B6A7" w:rsidR="009F0B45" w:rsidRDefault="009F0B45" w:rsidP="00FE138B">
      <w:pPr>
        <w:spacing w:after="0"/>
      </w:pPr>
    </w:p>
    <w:p w14:paraId="1B1BF106" w14:textId="19FA2A2E" w:rsidR="009F0B45" w:rsidRDefault="009F0B45" w:rsidP="00FE138B">
      <w:pPr>
        <w:spacing w:after="0"/>
      </w:pPr>
    </w:p>
    <w:p w14:paraId="2D30E6A0" w14:textId="480C5FA4" w:rsidR="009F0B45" w:rsidRDefault="009F0B45" w:rsidP="00FE138B">
      <w:pPr>
        <w:spacing w:after="0"/>
      </w:pPr>
    </w:p>
    <w:p w14:paraId="1DBDF66A" w14:textId="1BA30033" w:rsidR="009F0B45" w:rsidRDefault="009F0B45" w:rsidP="00FE138B">
      <w:pPr>
        <w:spacing w:after="0"/>
      </w:pPr>
    </w:p>
    <w:p w14:paraId="574B6723" w14:textId="02C095EA" w:rsidR="009F0B45" w:rsidRDefault="009F0B45" w:rsidP="00FE138B">
      <w:pPr>
        <w:spacing w:after="0"/>
      </w:pPr>
    </w:p>
    <w:p w14:paraId="3143F093" w14:textId="16710495" w:rsidR="009F0B45" w:rsidRDefault="009F0B45" w:rsidP="00FE138B">
      <w:pPr>
        <w:spacing w:after="0"/>
      </w:pPr>
    </w:p>
    <w:p w14:paraId="08C9960F" w14:textId="388E6D54" w:rsidR="009F0B45" w:rsidRDefault="009F0B45" w:rsidP="00FE138B">
      <w:pPr>
        <w:spacing w:after="0"/>
      </w:pPr>
    </w:p>
    <w:p w14:paraId="4B050BFA" w14:textId="1BA95535" w:rsidR="009F0B45" w:rsidRDefault="009F0B45" w:rsidP="00FE138B">
      <w:pPr>
        <w:spacing w:after="0"/>
      </w:pPr>
    </w:p>
    <w:p w14:paraId="4A368E7F" w14:textId="2A05797A" w:rsidR="009F0B45" w:rsidRDefault="009F0B45" w:rsidP="00FE138B">
      <w:pPr>
        <w:spacing w:after="0"/>
      </w:pPr>
    </w:p>
    <w:p w14:paraId="2F1200E8" w14:textId="60B997F9" w:rsidR="009F0B45" w:rsidRDefault="009F0B45" w:rsidP="00FE138B">
      <w:pPr>
        <w:spacing w:after="0"/>
      </w:pPr>
    </w:p>
    <w:p w14:paraId="4B08278A" w14:textId="12E1AB2F" w:rsidR="009F0B45" w:rsidRDefault="009F0B45" w:rsidP="00FE138B">
      <w:pPr>
        <w:spacing w:after="0"/>
      </w:pPr>
    </w:p>
    <w:p w14:paraId="7670D993" w14:textId="6257E2BF" w:rsidR="009F0B45" w:rsidRDefault="009F0B45" w:rsidP="00FE138B">
      <w:pPr>
        <w:spacing w:after="0"/>
      </w:pPr>
    </w:p>
    <w:p w14:paraId="60A2AD73" w14:textId="5BE4FC7A" w:rsidR="009F0B45" w:rsidRDefault="009F0B45" w:rsidP="00FE138B">
      <w:pPr>
        <w:spacing w:after="0"/>
      </w:pPr>
    </w:p>
    <w:p w14:paraId="0B6012E8" w14:textId="7FC1F278" w:rsidR="009F0B45" w:rsidRDefault="009F0B45" w:rsidP="00FE138B">
      <w:pPr>
        <w:spacing w:after="0"/>
      </w:pPr>
    </w:p>
    <w:p w14:paraId="4E7FDB88" w14:textId="71CDE849" w:rsidR="009F0B45" w:rsidRDefault="009F0B45" w:rsidP="00FE138B">
      <w:pPr>
        <w:spacing w:after="0"/>
        <w:rPr>
          <w:b/>
        </w:rPr>
      </w:pPr>
      <w:r>
        <w:rPr>
          <w:b/>
        </w:rPr>
        <w:t>Appendix 1: PubMed Search Strategy</w:t>
      </w:r>
    </w:p>
    <w:p w14:paraId="0355301C" w14:textId="762351C0" w:rsidR="009F0B45" w:rsidRDefault="009F0B45" w:rsidP="00FE138B">
      <w:pPr>
        <w:spacing w:after="0"/>
        <w:rPr>
          <w:b/>
        </w:rPr>
      </w:pPr>
    </w:p>
    <w:tbl>
      <w:tblPr>
        <w:tblStyle w:val="TableGrid"/>
        <w:tblW w:w="0" w:type="auto"/>
        <w:tblLook w:val="04A0" w:firstRow="1" w:lastRow="0" w:firstColumn="1" w:lastColumn="0" w:noHBand="0" w:noVBand="1"/>
      </w:tblPr>
      <w:tblGrid>
        <w:gridCol w:w="1171"/>
        <w:gridCol w:w="7014"/>
        <w:gridCol w:w="1165"/>
      </w:tblGrid>
      <w:tr w:rsidR="009F0B45" w14:paraId="4ED70F13" w14:textId="77777777" w:rsidTr="0061481A">
        <w:tc>
          <w:tcPr>
            <w:tcW w:w="1171" w:type="dxa"/>
          </w:tcPr>
          <w:p w14:paraId="6C5AEEF9" w14:textId="77777777" w:rsidR="009F0B45" w:rsidRDefault="009F0B45" w:rsidP="00AA515A">
            <w:pPr>
              <w:rPr>
                <w:rFonts w:ascii="Calibri" w:hAnsi="Calibri" w:cs="Calibri"/>
              </w:rPr>
            </w:pPr>
            <w:r>
              <w:rPr>
                <w:rFonts w:ascii="Calibri" w:hAnsi="Calibri" w:cs="Calibri"/>
              </w:rPr>
              <w:t>Database</w:t>
            </w:r>
          </w:p>
        </w:tc>
        <w:tc>
          <w:tcPr>
            <w:tcW w:w="7014" w:type="dxa"/>
          </w:tcPr>
          <w:p w14:paraId="778EA577" w14:textId="77777777" w:rsidR="009F0B45" w:rsidRDefault="009F0B45" w:rsidP="00AA515A">
            <w:pPr>
              <w:rPr>
                <w:rFonts w:ascii="Calibri" w:hAnsi="Calibri" w:cs="Calibri"/>
              </w:rPr>
            </w:pPr>
            <w:r>
              <w:rPr>
                <w:rFonts w:ascii="Calibri" w:hAnsi="Calibri" w:cs="Calibri"/>
              </w:rPr>
              <w:t>Search strategy</w:t>
            </w:r>
          </w:p>
        </w:tc>
        <w:tc>
          <w:tcPr>
            <w:tcW w:w="1165" w:type="dxa"/>
          </w:tcPr>
          <w:p w14:paraId="366EAC5C" w14:textId="5F569B19" w:rsidR="009F0B45" w:rsidRDefault="009F0B45" w:rsidP="00AA515A">
            <w:pPr>
              <w:rPr>
                <w:rFonts w:ascii="Calibri" w:hAnsi="Calibri" w:cs="Calibri"/>
              </w:rPr>
            </w:pPr>
            <w:r>
              <w:rPr>
                <w:rFonts w:ascii="Calibri" w:hAnsi="Calibri" w:cs="Calibri"/>
              </w:rPr>
              <w:t>Number</w:t>
            </w:r>
            <w:r w:rsidR="0061481A">
              <w:rPr>
                <w:rFonts w:ascii="Calibri" w:hAnsi="Calibri" w:cs="Calibri"/>
              </w:rPr>
              <w:t xml:space="preserve"> of</w:t>
            </w:r>
            <w:r>
              <w:rPr>
                <w:rFonts w:ascii="Calibri" w:hAnsi="Calibri" w:cs="Calibri"/>
              </w:rPr>
              <w:t xml:space="preserve"> results</w:t>
            </w:r>
          </w:p>
        </w:tc>
      </w:tr>
      <w:tr w:rsidR="0061481A" w14:paraId="2674CD16" w14:textId="77777777" w:rsidTr="0061481A">
        <w:tc>
          <w:tcPr>
            <w:tcW w:w="1171" w:type="dxa"/>
          </w:tcPr>
          <w:p w14:paraId="5BACC472" w14:textId="77777777" w:rsidR="0061481A" w:rsidRDefault="0061481A" w:rsidP="00CC3FA4">
            <w:pPr>
              <w:rPr>
                <w:rFonts w:ascii="Calibri" w:hAnsi="Calibri" w:cs="Calibri"/>
              </w:rPr>
            </w:pPr>
            <w:r>
              <w:rPr>
                <w:rFonts w:ascii="Calibri" w:hAnsi="Calibri" w:cs="Calibri"/>
              </w:rPr>
              <w:t>PubMed</w:t>
            </w:r>
          </w:p>
          <w:p w14:paraId="0DF9383D" w14:textId="77777777" w:rsidR="0061481A" w:rsidRDefault="0061481A" w:rsidP="00CC3FA4">
            <w:pPr>
              <w:rPr>
                <w:rFonts w:ascii="Calibri" w:hAnsi="Calibri" w:cs="Calibri"/>
              </w:rPr>
            </w:pPr>
            <w:r>
              <w:rPr>
                <w:rFonts w:ascii="Calibri" w:hAnsi="Calibri" w:cs="Calibri"/>
              </w:rPr>
              <w:t>9/19/20</w:t>
            </w:r>
          </w:p>
          <w:p w14:paraId="2CEF2213" w14:textId="77777777" w:rsidR="0061481A" w:rsidRDefault="0061481A" w:rsidP="00CC3FA4">
            <w:pPr>
              <w:rPr>
                <w:rFonts w:ascii="Calibri" w:hAnsi="Calibri" w:cs="Calibri"/>
              </w:rPr>
            </w:pPr>
            <w:r>
              <w:rPr>
                <w:rFonts w:ascii="Calibri" w:hAnsi="Calibri" w:cs="Calibri"/>
              </w:rPr>
              <w:t>Search 1</w:t>
            </w:r>
          </w:p>
        </w:tc>
        <w:tc>
          <w:tcPr>
            <w:tcW w:w="7014" w:type="dxa"/>
          </w:tcPr>
          <w:p w14:paraId="6CFB094B" w14:textId="77777777" w:rsidR="0061481A" w:rsidRDefault="0061481A" w:rsidP="00CC3FA4">
            <w:pPr>
              <w:rPr>
                <w:rFonts w:ascii="Calibri" w:hAnsi="Calibri" w:cs="Calibri"/>
              </w:rPr>
            </w:pPr>
            <w:r w:rsidRPr="00B05178">
              <w:t xml:space="preserve">(“spina bifida”[title] OR “spinal </w:t>
            </w:r>
            <w:proofErr w:type="spellStart"/>
            <w:r w:rsidRPr="00B05178">
              <w:t>dysraphism</w:t>
            </w:r>
            <w:proofErr w:type="spellEnd"/>
            <w:r w:rsidRPr="00B05178">
              <w:t>”[title] OR myelomeningocele[title] OR “neural tube defect*”[title]) AND (“chronic kidney disease” OR hydronephrosis OR “kidney function*” OR “renal function*” OR “kidney dysfunction” OR “kidney failure” OR “renal failure” OR “end-stage renal disease” OR nephropathy</w:t>
            </w:r>
            <w:r>
              <w:t xml:space="preserve"> OR </w:t>
            </w:r>
            <w:r w:rsidRPr="00534F7F">
              <w:t>“renal insufficiency”</w:t>
            </w:r>
            <w:r w:rsidRPr="00B05178">
              <w:t>) AND (definition or define or defined OR “</w:t>
            </w:r>
            <w:proofErr w:type="spellStart"/>
            <w:r w:rsidRPr="00B05178">
              <w:t>vesicoureteric</w:t>
            </w:r>
            <w:proofErr w:type="spellEnd"/>
            <w:r w:rsidRPr="00B05178">
              <w:t xml:space="preserve"> reflux” OR “Cystatin C” OR </w:t>
            </w:r>
            <w:proofErr w:type="spellStart"/>
            <w:r w:rsidRPr="00B05178">
              <w:t>CysC</w:t>
            </w:r>
            <w:proofErr w:type="spellEnd"/>
            <w:r w:rsidRPr="00B05178">
              <w:t xml:space="preserve"> OR “Glomerular Filtration Rate” OR creatinine OR “99mtechnetium </w:t>
            </w:r>
            <w:proofErr w:type="spellStart"/>
            <w:r w:rsidRPr="00B05178">
              <w:t>dimercapto</w:t>
            </w:r>
            <w:proofErr w:type="spellEnd"/>
            <w:r w:rsidRPr="00B05178">
              <w:t>-succinic acid renal scan*” OR “99mTc DMSA renal scan*” OR “renal scarring”</w:t>
            </w:r>
            <w:r>
              <w:t xml:space="preserve"> OR </w:t>
            </w:r>
            <w:r w:rsidRPr="00534F7F">
              <w:t>biomarker*</w:t>
            </w:r>
            <w:r w:rsidRPr="00B05178">
              <w:t>)</w:t>
            </w:r>
            <w:r>
              <w:t xml:space="preserve"> NOT (animal*[title] OR mouse[title] OR mice[title] OR rodent*[title] OR rat[title] OR rats[title] OR hamster*[title] OR rabbit*[title])</w:t>
            </w:r>
          </w:p>
        </w:tc>
        <w:tc>
          <w:tcPr>
            <w:tcW w:w="1165" w:type="dxa"/>
          </w:tcPr>
          <w:p w14:paraId="75A06CA4" w14:textId="77777777" w:rsidR="0061481A" w:rsidRDefault="0061481A" w:rsidP="00CC3FA4">
            <w:pPr>
              <w:rPr>
                <w:rFonts w:ascii="Calibri" w:hAnsi="Calibri" w:cs="Calibri"/>
              </w:rPr>
            </w:pPr>
            <w:r>
              <w:rPr>
                <w:rFonts w:ascii="Calibri" w:hAnsi="Calibri" w:cs="Calibri"/>
              </w:rPr>
              <w:t>66</w:t>
            </w:r>
          </w:p>
        </w:tc>
      </w:tr>
      <w:tr w:rsidR="0061481A" w14:paraId="1A469FE7" w14:textId="77777777" w:rsidTr="0061481A">
        <w:tc>
          <w:tcPr>
            <w:tcW w:w="1171" w:type="dxa"/>
          </w:tcPr>
          <w:p w14:paraId="69EC820E" w14:textId="77777777" w:rsidR="0061481A" w:rsidRDefault="0061481A" w:rsidP="00CC3FA4">
            <w:pPr>
              <w:rPr>
                <w:rFonts w:ascii="Calibri" w:hAnsi="Calibri" w:cs="Calibri"/>
              </w:rPr>
            </w:pPr>
            <w:r>
              <w:rPr>
                <w:rFonts w:ascii="Calibri" w:hAnsi="Calibri" w:cs="Calibri"/>
              </w:rPr>
              <w:t>9/19/20</w:t>
            </w:r>
          </w:p>
          <w:p w14:paraId="314654B7" w14:textId="77777777" w:rsidR="0061481A" w:rsidRDefault="0061481A" w:rsidP="00CC3FA4">
            <w:pPr>
              <w:rPr>
                <w:rFonts w:ascii="Calibri" w:hAnsi="Calibri" w:cs="Calibri"/>
              </w:rPr>
            </w:pPr>
            <w:r>
              <w:rPr>
                <w:rFonts w:ascii="Calibri" w:hAnsi="Calibri" w:cs="Calibri"/>
              </w:rPr>
              <w:t>Search 2</w:t>
            </w:r>
          </w:p>
        </w:tc>
        <w:tc>
          <w:tcPr>
            <w:tcW w:w="7014" w:type="dxa"/>
          </w:tcPr>
          <w:p w14:paraId="722CAD18" w14:textId="77777777" w:rsidR="0061481A" w:rsidRDefault="0061481A" w:rsidP="00CC3FA4">
            <w:pPr>
              <w:rPr>
                <w:rFonts w:ascii="Calibri" w:hAnsi="Calibri" w:cs="Calibri"/>
              </w:rPr>
            </w:pPr>
            <w:r w:rsidRPr="009F055F">
              <w:t xml:space="preserve">((“Spinal </w:t>
            </w:r>
            <w:proofErr w:type="spellStart"/>
            <w:r w:rsidRPr="009F055F">
              <w:t>Dysraphism</w:t>
            </w:r>
            <w:proofErr w:type="spellEnd"/>
            <w:r w:rsidRPr="009F055F">
              <w:t>”[</w:t>
            </w:r>
            <w:proofErr w:type="spellStart"/>
            <w:r w:rsidRPr="009F055F">
              <w:t>majr</w:t>
            </w:r>
            <w:proofErr w:type="spellEnd"/>
            <w:r w:rsidRPr="009F055F">
              <w:t>] OR “Meningomyelocele”[</w:t>
            </w:r>
            <w:proofErr w:type="spellStart"/>
            <w:r w:rsidRPr="009F055F">
              <w:t>majr</w:t>
            </w:r>
            <w:proofErr w:type="spellEnd"/>
            <w:r w:rsidRPr="009F055F">
              <w:t>] OR “Neural Tube Defects”[</w:t>
            </w:r>
            <w:proofErr w:type="spellStart"/>
            <w:r w:rsidRPr="009F055F">
              <w:t>majr</w:t>
            </w:r>
            <w:proofErr w:type="spellEnd"/>
            <w:r w:rsidRPr="009F055F">
              <w:t>]) AND (“Kidney/physiopathology”[mesh] OR “Kidney Diseases”[mesh] OR “Kidney Failure, Chronic”[mesh] OR “Renal Insufficiency, Chronic”[mesh]) AND (“Chromium Radioisotopes”[mesh] OR Cystatins[mesh] OR “</w:t>
            </w:r>
            <w:proofErr w:type="spellStart"/>
            <w:r w:rsidRPr="009F055F">
              <w:t>Edetic</w:t>
            </w:r>
            <w:proofErr w:type="spellEnd"/>
            <w:r w:rsidRPr="009F055F">
              <w:t xml:space="preserve"> Acid”[mesh] OR Creatinine[mesh] OR “Technetium Tc 99m </w:t>
            </w:r>
            <w:proofErr w:type="spellStart"/>
            <w:r w:rsidRPr="009F055F">
              <w:t>Dimercaptosuccinic</w:t>
            </w:r>
            <w:proofErr w:type="spellEnd"/>
            <w:r w:rsidRPr="009F055F">
              <w:t xml:space="preserve"> Acid”[mesh] OR “Kidney Cortex Necrosis”[mesh] OR “Glomerular Filtration Rate”[mesh] OR “Kidney Function Tests”[mesh] OR “Diagnostic Techniques and Procedures”[mesh])) NOT (“Meckel-Gruber syndrome”[title] OR “Meckel-Gruber’s syndrome”[title] OR “Meckel syndrome”[title] OR “Meckel’s syndrome”[title] OR "Meckel syndrome type 1"[Supplementary Concept] OR “Nephrolithiasis”[</w:t>
            </w:r>
            <w:proofErr w:type="spellStart"/>
            <w:r w:rsidRPr="009F055F">
              <w:t>MeSH</w:t>
            </w:r>
            <w:proofErr w:type="spellEnd"/>
            <w:r w:rsidRPr="009F055F">
              <w:t>] OR “Hypophosphatemia”[</w:t>
            </w:r>
            <w:proofErr w:type="spellStart"/>
            <w:r w:rsidRPr="009F055F">
              <w:t>MeSH</w:t>
            </w:r>
            <w:proofErr w:type="spellEnd"/>
            <w:r w:rsidRPr="009F055F">
              <w:t>] OR “Kidney Neoplasms”[</w:t>
            </w:r>
            <w:proofErr w:type="spellStart"/>
            <w:r w:rsidRPr="009F055F">
              <w:t>MeSH</w:t>
            </w:r>
            <w:proofErr w:type="spellEnd"/>
            <w:r w:rsidRPr="009F055F">
              <w:t>] OR “Fetal Diseases”[</w:t>
            </w:r>
            <w:proofErr w:type="spellStart"/>
            <w:r w:rsidRPr="009F055F">
              <w:t>MeSH</w:t>
            </w:r>
            <w:proofErr w:type="spellEnd"/>
            <w:r w:rsidRPr="009F055F">
              <w:t>] OR “Prenatal Diagnosis”[</w:t>
            </w:r>
            <w:proofErr w:type="spellStart"/>
            <w:r w:rsidRPr="009F055F">
              <w:t>MeSH</w:t>
            </w:r>
            <w:proofErr w:type="spellEnd"/>
            <w:r w:rsidRPr="009F055F">
              <w:t>]) NOT (case reports[Publication Type])</w:t>
            </w:r>
            <w:r>
              <w:t xml:space="preserve"> NOT (animal*[title] OR mouse[title] OR mice[title] OR rodent*[title] OR rat[title] OR rats[title] OR hamster*[title] OR rabbit*[title])</w:t>
            </w:r>
          </w:p>
        </w:tc>
        <w:tc>
          <w:tcPr>
            <w:tcW w:w="1165" w:type="dxa"/>
          </w:tcPr>
          <w:p w14:paraId="36F96FE6" w14:textId="77777777" w:rsidR="0061481A" w:rsidRDefault="0061481A" w:rsidP="00CC3FA4">
            <w:pPr>
              <w:rPr>
                <w:rFonts w:ascii="Calibri" w:hAnsi="Calibri" w:cs="Calibri"/>
              </w:rPr>
            </w:pPr>
            <w:r>
              <w:rPr>
                <w:rFonts w:ascii="Calibri" w:hAnsi="Calibri" w:cs="Calibri"/>
              </w:rPr>
              <w:t>95</w:t>
            </w:r>
          </w:p>
        </w:tc>
      </w:tr>
      <w:tr w:rsidR="0061481A" w14:paraId="7B2AA432" w14:textId="77777777" w:rsidTr="0061481A">
        <w:tc>
          <w:tcPr>
            <w:tcW w:w="1171" w:type="dxa"/>
          </w:tcPr>
          <w:p w14:paraId="22711020" w14:textId="77777777" w:rsidR="0061481A" w:rsidRDefault="0061481A" w:rsidP="00CC3FA4">
            <w:pPr>
              <w:rPr>
                <w:rFonts w:ascii="Calibri" w:hAnsi="Calibri" w:cs="Calibri"/>
              </w:rPr>
            </w:pPr>
            <w:r>
              <w:rPr>
                <w:rFonts w:ascii="Calibri" w:hAnsi="Calibri" w:cs="Calibri"/>
              </w:rPr>
              <w:t>9/19/20</w:t>
            </w:r>
          </w:p>
          <w:p w14:paraId="66845FBC" w14:textId="77777777" w:rsidR="0061481A" w:rsidRDefault="0061481A" w:rsidP="00CC3FA4">
            <w:pPr>
              <w:rPr>
                <w:rFonts w:ascii="Calibri" w:hAnsi="Calibri" w:cs="Calibri"/>
              </w:rPr>
            </w:pPr>
            <w:r>
              <w:rPr>
                <w:rFonts w:ascii="Calibri" w:hAnsi="Calibri" w:cs="Calibri"/>
              </w:rPr>
              <w:t>Search 3</w:t>
            </w:r>
          </w:p>
        </w:tc>
        <w:tc>
          <w:tcPr>
            <w:tcW w:w="7014" w:type="dxa"/>
          </w:tcPr>
          <w:p w14:paraId="7F598D67" w14:textId="77777777" w:rsidR="0061481A" w:rsidRDefault="0061481A" w:rsidP="00CC3FA4">
            <w:r>
              <w:t>(("spina bifida"[Title</w:t>
            </w:r>
            <w:r w:rsidRPr="00441EDC">
              <w:t>] OR “s</w:t>
            </w:r>
            <w:r>
              <w:t xml:space="preserve">pinal </w:t>
            </w:r>
            <w:proofErr w:type="spellStart"/>
            <w:r>
              <w:t>dysraphism</w:t>
            </w:r>
            <w:proofErr w:type="spellEnd"/>
            <w:r>
              <w:t>”[Title</w:t>
            </w:r>
            <w:r w:rsidRPr="00441EDC">
              <w:t>] OR myelomeningocele[Title] OR meningomyelocele[Title] OR meningocele[Title] OR “</w:t>
            </w:r>
            <w:proofErr w:type="spellStart"/>
            <w:r w:rsidRPr="00441EDC">
              <w:t>meningocystocele</w:t>
            </w:r>
            <w:proofErr w:type="spellEnd"/>
            <w:r w:rsidRPr="00441EDC">
              <w:t xml:space="preserve">”[Title] OR "bifid spine"[Title] OR "spinal bifida"[Title] OR "neural tube defects"[Title] OR Spinal </w:t>
            </w:r>
            <w:proofErr w:type="spellStart"/>
            <w:r w:rsidRPr="00441EDC">
              <w:t>dysraphism</w:t>
            </w:r>
            <w:proofErr w:type="spellEnd"/>
            <w:r w:rsidRPr="00441EDC">
              <w:t>[</w:t>
            </w:r>
            <w:proofErr w:type="spellStart"/>
            <w:r w:rsidRPr="00441EDC">
              <w:t>MeSH</w:t>
            </w:r>
            <w:proofErr w:type="spellEnd"/>
            <w:r w:rsidRPr="00441EDC">
              <w:t>]) AND ("Renal Insufficiency”[</w:t>
            </w:r>
            <w:proofErr w:type="spellStart"/>
            <w:r w:rsidRPr="00441EDC">
              <w:t>MeSH</w:t>
            </w:r>
            <w:proofErr w:type="spellEnd"/>
            <w:r w:rsidRPr="00441EDC">
              <w:t>] OR "Renal Insufficiency, Chronic"[</w:t>
            </w:r>
            <w:proofErr w:type="spellStart"/>
            <w:r w:rsidRPr="00441EDC">
              <w:t>MeSH</w:t>
            </w:r>
            <w:proofErr w:type="spellEnd"/>
            <w:r w:rsidRPr="00441EDC">
              <w:t>] OR "Kidney Failure, Chronic"[</w:t>
            </w:r>
            <w:proofErr w:type="spellStart"/>
            <w:r w:rsidRPr="00441EDC">
              <w:t>MeSH</w:t>
            </w:r>
            <w:proofErr w:type="spellEnd"/>
            <w:r w:rsidRPr="00441EDC">
              <w:t xml:space="preserve">] </w:t>
            </w:r>
            <w:r>
              <w:t xml:space="preserve">OR </w:t>
            </w:r>
            <w:r w:rsidRPr="00534F7F">
              <w:t>“renal insufficiency”[title]</w:t>
            </w:r>
            <w:r>
              <w:t xml:space="preserve"> </w:t>
            </w:r>
            <w:r w:rsidRPr="00441EDC">
              <w:t xml:space="preserve">OR kidney[Title] OR dialysis[Title] OR “renal replacement”[Title] OR “renal substitution”[Title] OR “chronic kidney disease”[Title] OR renal[Title] OR kidneys[Title] OR "renal function"[Title] OR "renal functioning"[Title] OR “renal disease”[Title] OR </w:t>
            </w:r>
            <w:proofErr w:type="spellStart"/>
            <w:r w:rsidRPr="00441EDC">
              <w:t>creatinin</w:t>
            </w:r>
            <w:proofErr w:type="spellEnd"/>
            <w:r w:rsidRPr="00441EDC">
              <w:t xml:space="preserve">[Title] OR creatinine[Title] OR </w:t>
            </w:r>
            <w:proofErr w:type="spellStart"/>
            <w:r w:rsidRPr="00441EDC">
              <w:t>kreatinine</w:t>
            </w:r>
            <w:proofErr w:type="spellEnd"/>
            <w:r w:rsidRPr="00441EDC">
              <w:t xml:space="preserve">[Title] OR </w:t>
            </w:r>
            <w:proofErr w:type="spellStart"/>
            <w:r w:rsidRPr="00441EDC">
              <w:t>kreatinin</w:t>
            </w:r>
            <w:proofErr w:type="spellEnd"/>
            <w:r w:rsidRPr="00441EDC">
              <w:t xml:space="preserve">[Title] OR eGFR[Title] OR “glomerular filtration rate”[Title] OR </w:t>
            </w:r>
            <w:proofErr w:type="spellStart"/>
            <w:r w:rsidRPr="00441EDC">
              <w:t>Cockroft</w:t>
            </w:r>
            <w:proofErr w:type="spellEnd"/>
            <w:r w:rsidRPr="00441EDC">
              <w:t xml:space="preserve">-Gault[Title] OR renography[Title] OR renogram[Title] OR hydronephrosis[Title] OR renal scintigraphy[Title] OR “renal scar”[Title] OR “renal scarring”[Title] OR “renal </w:t>
            </w:r>
            <w:r w:rsidRPr="00441EDC">
              <w:lastRenderedPageBreak/>
              <w:t>damage”[Title] OR hydronephrosis[Title] OR “renal reflux”[Title]) NOT (“Meckel-Gruber syndrome”[title] OR “Meckel-Gruber’s syndrome”[title] OR “Meckel syndrome”[title] OR “Meckel’s syndrome”[title] OR "Meckel syndrome type 1"[Supplementary Concept] OR “Nephrolithiasis”[</w:t>
            </w:r>
            <w:proofErr w:type="spellStart"/>
            <w:r w:rsidRPr="00441EDC">
              <w:t>MeSH</w:t>
            </w:r>
            <w:proofErr w:type="spellEnd"/>
            <w:r w:rsidRPr="00441EDC">
              <w:t>] OR “Hypophosphatemia”[</w:t>
            </w:r>
            <w:proofErr w:type="spellStart"/>
            <w:r w:rsidRPr="00441EDC">
              <w:t>MeSH</w:t>
            </w:r>
            <w:proofErr w:type="spellEnd"/>
            <w:r w:rsidRPr="00441EDC">
              <w:t>] OR “Kidney Neoplasms”[</w:t>
            </w:r>
            <w:proofErr w:type="spellStart"/>
            <w:r w:rsidRPr="00441EDC">
              <w:t>MeSH</w:t>
            </w:r>
            <w:proofErr w:type="spellEnd"/>
            <w:r w:rsidRPr="00441EDC">
              <w:t>] OR “Fetal Diseases”[</w:t>
            </w:r>
            <w:proofErr w:type="spellStart"/>
            <w:r w:rsidRPr="00441EDC">
              <w:t>MeSH</w:t>
            </w:r>
            <w:proofErr w:type="spellEnd"/>
            <w:r w:rsidRPr="00441EDC">
              <w:t>] OR “Prenatal Diagnosis”[</w:t>
            </w:r>
            <w:proofErr w:type="spellStart"/>
            <w:r w:rsidRPr="00441EDC">
              <w:t>MeSH</w:t>
            </w:r>
            <w:proofErr w:type="spellEnd"/>
            <w:r w:rsidRPr="00441EDC">
              <w:t>])) NOT (case reports[Publication Type])</w:t>
            </w:r>
            <w:r>
              <w:t xml:space="preserve"> NOT (animal*[title] OR mouse[title] OR mice[title] OR rodent*[title] OR rat[title] OR rats[title] OR hamster*[title] OR rabbit*[title])</w:t>
            </w:r>
          </w:p>
        </w:tc>
        <w:tc>
          <w:tcPr>
            <w:tcW w:w="1165" w:type="dxa"/>
          </w:tcPr>
          <w:p w14:paraId="2992AE04" w14:textId="77777777" w:rsidR="0061481A" w:rsidRDefault="0061481A" w:rsidP="00CC3FA4">
            <w:pPr>
              <w:rPr>
                <w:rFonts w:ascii="Calibri" w:hAnsi="Calibri" w:cs="Calibri"/>
              </w:rPr>
            </w:pPr>
            <w:r>
              <w:rPr>
                <w:rFonts w:ascii="Calibri" w:hAnsi="Calibri" w:cs="Calibri"/>
              </w:rPr>
              <w:lastRenderedPageBreak/>
              <w:t>115</w:t>
            </w:r>
          </w:p>
        </w:tc>
      </w:tr>
      <w:tr w:rsidR="0061481A" w14:paraId="1F969E35" w14:textId="77777777" w:rsidTr="0061481A">
        <w:tc>
          <w:tcPr>
            <w:tcW w:w="1171" w:type="dxa"/>
          </w:tcPr>
          <w:p w14:paraId="2DE9FCB7" w14:textId="77777777" w:rsidR="0061481A" w:rsidRDefault="0061481A" w:rsidP="00CC3FA4">
            <w:pPr>
              <w:rPr>
                <w:rFonts w:ascii="Calibri" w:hAnsi="Calibri" w:cs="Calibri"/>
              </w:rPr>
            </w:pPr>
            <w:r>
              <w:rPr>
                <w:rFonts w:ascii="Calibri" w:hAnsi="Calibri" w:cs="Calibri"/>
              </w:rPr>
              <w:t>9/19/20</w:t>
            </w:r>
          </w:p>
          <w:p w14:paraId="0490B759" w14:textId="77777777" w:rsidR="0061481A" w:rsidRDefault="0061481A" w:rsidP="00CC3FA4">
            <w:pPr>
              <w:rPr>
                <w:rFonts w:ascii="Calibri" w:hAnsi="Calibri" w:cs="Calibri"/>
              </w:rPr>
            </w:pPr>
            <w:r>
              <w:rPr>
                <w:rFonts w:ascii="Calibri" w:hAnsi="Calibri" w:cs="Calibri"/>
              </w:rPr>
              <w:t>Search 4</w:t>
            </w:r>
          </w:p>
        </w:tc>
        <w:tc>
          <w:tcPr>
            <w:tcW w:w="7014" w:type="dxa"/>
          </w:tcPr>
          <w:p w14:paraId="3ED69405" w14:textId="77777777" w:rsidR="0061481A" w:rsidRDefault="0061481A" w:rsidP="00CC3FA4">
            <w:pPr>
              <w:rPr>
                <w:rFonts w:ascii="Calibri" w:hAnsi="Calibri" w:cs="Calibri"/>
              </w:rPr>
            </w:pPr>
            <w:r>
              <w:t>(“Kidney/</w:t>
            </w:r>
            <w:proofErr w:type="gramStart"/>
            <w:r w:rsidRPr="00C27F63">
              <w:t>physiopathology</w:t>
            </w:r>
            <w:r>
              <w:t>”[</w:t>
            </w:r>
            <w:proofErr w:type="spellStart"/>
            <w:proofErr w:type="gramEnd"/>
            <w:r>
              <w:t>majr</w:t>
            </w:r>
            <w:proofErr w:type="spellEnd"/>
            <w:r>
              <w:t>] OR “urinary tract/abnormalities”[</w:t>
            </w:r>
            <w:proofErr w:type="spellStart"/>
            <w:r>
              <w:t>majr</w:t>
            </w:r>
            <w:proofErr w:type="spellEnd"/>
            <w:r>
              <w:t>] AND (“</w:t>
            </w:r>
            <w:proofErr w:type="spellStart"/>
            <w:r w:rsidRPr="0000074C">
              <w:t>myelomeningocoele</w:t>
            </w:r>
            <w:proofErr w:type="spellEnd"/>
            <w:r>
              <w:t>”[title] OR “myelomeningocele”[title])) NOT (animal*[title] OR mouse[title] OR mice[title] OR rodent*[title] OR rat[title] OR rats[title] OR hamster*[title] OR rabbit*[title])</w:t>
            </w:r>
          </w:p>
        </w:tc>
        <w:tc>
          <w:tcPr>
            <w:tcW w:w="1165" w:type="dxa"/>
          </w:tcPr>
          <w:p w14:paraId="48F9509E" w14:textId="77777777" w:rsidR="0061481A" w:rsidRDefault="0061481A" w:rsidP="00CC3FA4">
            <w:pPr>
              <w:rPr>
                <w:rFonts w:ascii="Calibri" w:hAnsi="Calibri" w:cs="Calibri"/>
              </w:rPr>
            </w:pPr>
            <w:r>
              <w:rPr>
                <w:rFonts w:ascii="Calibri" w:hAnsi="Calibri" w:cs="Calibri"/>
              </w:rPr>
              <w:t>8</w:t>
            </w:r>
          </w:p>
        </w:tc>
      </w:tr>
      <w:tr w:rsidR="0061481A" w14:paraId="24FFE68F" w14:textId="77777777" w:rsidTr="0061481A">
        <w:tc>
          <w:tcPr>
            <w:tcW w:w="1171" w:type="dxa"/>
          </w:tcPr>
          <w:p w14:paraId="704024CD" w14:textId="77777777" w:rsidR="0061481A" w:rsidRDefault="0061481A" w:rsidP="00CC3FA4">
            <w:pPr>
              <w:rPr>
                <w:rFonts w:ascii="Calibri" w:hAnsi="Calibri" w:cs="Calibri"/>
              </w:rPr>
            </w:pPr>
            <w:r>
              <w:rPr>
                <w:rFonts w:ascii="Calibri" w:hAnsi="Calibri" w:cs="Calibri"/>
              </w:rPr>
              <w:t>9/19/20</w:t>
            </w:r>
          </w:p>
          <w:p w14:paraId="67D0CC99" w14:textId="77777777" w:rsidR="0061481A" w:rsidRDefault="0061481A" w:rsidP="00CC3FA4">
            <w:pPr>
              <w:rPr>
                <w:rFonts w:ascii="Calibri" w:hAnsi="Calibri" w:cs="Calibri"/>
              </w:rPr>
            </w:pPr>
            <w:r>
              <w:rPr>
                <w:rFonts w:ascii="Calibri" w:hAnsi="Calibri" w:cs="Calibri"/>
              </w:rPr>
              <w:t>Search 5</w:t>
            </w:r>
          </w:p>
        </w:tc>
        <w:tc>
          <w:tcPr>
            <w:tcW w:w="7014" w:type="dxa"/>
          </w:tcPr>
          <w:p w14:paraId="5045FACC" w14:textId="77777777" w:rsidR="0061481A" w:rsidRDefault="0061481A" w:rsidP="00CC3FA4">
            <w:pPr>
              <w:rPr>
                <w:rFonts w:ascii="Calibri" w:hAnsi="Calibri" w:cs="Calibri"/>
              </w:rPr>
            </w:pPr>
            <w:r>
              <w:t>(</w:t>
            </w:r>
            <w:r w:rsidRPr="00BA3BC7">
              <w:t>("hydronephrosis"[</w:t>
            </w:r>
            <w:proofErr w:type="spellStart"/>
            <w:r w:rsidRPr="00BA3BC7">
              <w:t>majr</w:t>
            </w:r>
            <w:proofErr w:type="spellEnd"/>
            <w:r w:rsidRPr="00BA3BC7">
              <w:t>] OR "Kidney/diagnostic imaging"[</w:t>
            </w:r>
            <w:proofErr w:type="spellStart"/>
            <w:r w:rsidRPr="00BA3BC7">
              <w:t>majr</w:t>
            </w:r>
            <w:proofErr w:type="spellEnd"/>
            <w:r w:rsidRPr="00BA3BC7">
              <w:t>]</w:t>
            </w:r>
            <w:r>
              <w:t xml:space="preserve"> OR “upper </w:t>
            </w:r>
            <w:proofErr w:type="gramStart"/>
            <w:r>
              <w:t>tract”[</w:t>
            </w:r>
            <w:proofErr w:type="gramEnd"/>
            <w:r>
              <w:t>title]</w:t>
            </w:r>
            <w:r w:rsidRPr="00BA3BC7">
              <w:t>) AND "neural tube defects"[</w:t>
            </w:r>
            <w:proofErr w:type="spellStart"/>
            <w:r w:rsidRPr="00BA3BC7">
              <w:t>majr</w:t>
            </w:r>
            <w:proofErr w:type="spellEnd"/>
            <w:r w:rsidRPr="00BA3BC7">
              <w:t>]</w:t>
            </w:r>
            <w:r>
              <w:t>) NOT (animal*[title] OR mouse[title] OR mice[title] OR rodent*[title] OR rat[title] OR rats[title] OR hamster*[title] OR rabbit*[title])</w:t>
            </w:r>
          </w:p>
        </w:tc>
        <w:tc>
          <w:tcPr>
            <w:tcW w:w="1165" w:type="dxa"/>
          </w:tcPr>
          <w:p w14:paraId="27B34F8F" w14:textId="77777777" w:rsidR="0061481A" w:rsidRDefault="0061481A" w:rsidP="00CC3FA4">
            <w:pPr>
              <w:rPr>
                <w:rFonts w:ascii="Calibri" w:hAnsi="Calibri" w:cs="Calibri"/>
              </w:rPr>
            </w:pPr>
            <w:r>
              <w:rPr>
                <w:rFonts w:ascii="Calibri" w:hAnsi="Calibri" w:cs="Calibri"/>
              </w:rPr>
              <w:t>50</w:t>
            </w:r>
          </w:p>
        </w:tc>
      </w:tr>
      <w:tr w:rsidR="0061481A" w14:paraId="7DF4E945" w14:textId="77777777" w:rsidTr="0061481A">
        <w:tc>
          <w:tcPr>
            <w:tcW w:w="1171" w:type="dxa"/>
          </w:tcPr>
          <w:p w14:paraId="083CCBFA" w14:textId="77777777" w:rsidR="0061481A" w:rsidRDefault="0061481A" w:rsidP="00CC3FA4">
            <w:pPr>
              <w:rPr>
                <w:rFonts w:ascii="Calibri" w:hAnsi="Calibri" w:cs="Calibri"/>
              </w:rPr>
            </w:pPr>
            <w:r>
              <w:rPr>
                <w:rFonts w:ascii="Calibri" w:hAnsi="Calibri" w:cs="Calibri"/>
              </w:rPr>
              <w:t>9/19/20</w:t>
            </w:r>
          </w:p>
          <w:p w14:paraId="1F69E900" w14:textId="77777777" w:rsidR="0061481A" w:rsidRDefault="0061481A" w:rsidP="00CC3FA4">
            <w:pPr>
              <w:rPr>
                <w:rFonts w:ascii="Calibri" w:hAnsi="Calibri" w:cs="Calibri"/>
              </w:rPr>
            </w:pPr>
            <w:r>
              <w:rPr>
                <w:rFonts w:ascii="Calibri" w:hAnsi="Calibri" w:cs="Calibri"/>
              </w:rPr>
              <w:t>Search 6</w:t>
            </w:r>
          </w:p>
        </w:tc>
        <w:tc>
          <w:tcPr>
            <w:tcW w:w="7014" w:type="dxa"/>
          </w:tcPr>
          <w:p w14:paraId="3D1C5ACD" w14:textId="77777777" w:rsidR="0061481A" w:rsidRDefault="0061481A" w:rsidP="00CC3FA4">
            <w:pPr>
              <w:rPr>
                <w:rFonts w:ascii="Calibri" w:hAnsi="Calibri" w:cs="Calibri"/>
              </w:rPr>
            </w:pPr>
            <w:r w:rsidRPr="003D135A">
              <w:rPr>
                <w:rFonts w:ascii="Calibri" w:hAnsi="Calibri" w:cs="Calibri"/>
              </w:rPr>
              <w:t>(#1 OR #2 OR #3 OR #4 OR #5) NOT ("Meckel-Gruber syndrome"[title] OR "Meckel-Gruber’s syndrome"[title] OR "Meckel syndrome"[title] OR "Meckel’s syndrome"[title] OR "Meckel syndrome type 1"[Supplementary Concept] OR genes[title] OR "Meckel syndrome type 3"[Supplementary Concept] OR ureter*[title] OR "Nephrolithiasis"[</w:t>
            </w:r>
            <w:proofErr w:type="spellStart"/>
            <w:r w:rsidRPr="003D135A">
              <w:rPr>
                <w:rFonts w:ascii="Calibri" w:hAnsi="Calibri" w:cs="Calibri"/>
              </w:rPr>
              <w:t>MeSH</w:t>
            </w:r>
            <w:proofErr w:type="spellEnd"/>
            <w:r w:rsidRPr="003D135A">
              <w:rPr>
                <w:rFonts w:ascii="Calibri" w:hAnsi="Calibri" w:cs="Calibri"/>
              </w:rPr>
              <w:t>] OR "Hypophosphatemia"[</w:t>
            </w:r>
            <w:proofErr w:type="spellStart"/>
            <w:r w:rsidRPr="003D135A">
              <w:rPr>
                <w:rFonts w:ascii="Calibri" w:hAnsi="Calibri" w:cs="Calibri"/>
              </w:rPr>
              <w:t>MeSH</w:t>
            </w:r>
            <w:proofErr w:type="spellEnd"/>
            <w:r w:rsidRPr="003D135A">
              <w:rPr>
                <w:rFonts w:ascii="Calibri" w:hAnsi="Calibri" w:cs="Calibri"/>
              </w:rPr>
              <w:t>] OR "Kidney Neoplasms"[</w:t>
            </w:r>
            <w:proofErr w:type="spellStart"/>
            <w:r w:rsidRPr="003D135A">
              <w:rPr>
                <w:rFonts w:ascii="Calibri" w:hAnsi="Calibri" w:cs="Calibri"/>
              </w:rPr>
              <w:t>MeSH</w:t>
            </w:r>
            <w:proofErr w:type="spellEnd"/>
            <w:r w:rsidRPr="003D135A">
              <w:rPr>
                <w:rFonts w:ascii="Calibri" w:hAnsi="Calibri" w:cs="Calibri"/>
              </w:rPr>
              <w:t>] OR "Fetal Diseases"[</w:t>
            </w:r>
            <w:proofErr w:type="spellStart"/>
            <w:r w:rsidRPr="003D135A">
              <w:rPr>
                <w:rFonts w:ascii="Calibri" w:hAnsi="Calibri" w:cs="Calibri"/>
              </w:rPr>
              <w:t>MeSH</w:t>
            </w:r>
            <w:proofErr w:type="spellEnd"/>
            <w:r w:rsidRPr="003D135A">
              <w:rPr>
                <w:rFonts w:ascii="Calibri" w:hAnsi="Calibri" w:cs="Calibri"/>
              </w:rPr>
              <w:t>] OR "Prenatal Diagnosis"[</w:t>
            </w:r>
            <w:proofErr w:type="spellStart"/>
            <w:r w:rsidRPr="003D135A">
              <w:rPr>
                <w:rFonts w:ascii="Calibri" w:hAnsi="Calibri" w:cs="Calibri"/>
              </w:rPr>
              <w:t>MeSH</w:t>
            </w:r>
            <w:proofErr w:type="spellEnd"/>
            <w:r w:rsidRPr="003D135A">
              <w:rPr>
                <w:rFonts w:ascii="Calibri" w:hAnsi="Calibri" w:cs="Calibri"/>
              </w:rPr>
              <w:t>]) NOT (case reports[Publication Type])</w:t>
            </w:r>
          </w:p>
        </w:tc>
        <w:tc>
          <w:tcPr>
            <w:tcW w:w="1165" w:type="dxa"/>
          </w:tcPr>
          <w:p w14:paraId="03D42DFD" w14:textId="77777777" w:rsidR="0061481A" w:rsidRDefault="0061481A" w:rsidP="00CC3FA4">
            <w:pPr>
              <w:rPr>
                <w:rFonts w:ascii="Calibri" w:hAnsi="Calibri" w:cs="Calibri"/>
              </w:rPr>
            </w:pPr>
            <w:r>
              <w:rPr>
                <w:rFonts w:ascii="Calibri" w:hAnsi="Calibri" w:cs="Calibri"/>
              </w:rPr>
              <w:t>209</w:t>
            </w:r>
          </w:p>
        </w:tc>
      </w:tr>
      <w:tr w:rsidR="0061481A" w14:paraId="265CD809" w14:textId="77777777" w:rsidTr="0061481A">
        <w:tc>
          <w:tcPr>
            <w:tcW w:w="1171" w:type="dxa"/>
          </w:tcPr>
          <w:p w14:paraId="37A5FC45" w14:textId="77777777" w:rsidR="0061481A" w:rsidRDefault="0061481A" w:rsidP="00CC3FA4">
            <w:pPr>
              <w:rPr>
                <w:rFonts w:ascii="Calibri" w:hAnsi="Calibri" w:cs="Calibri"/>
              </w:rPr>
            </w:pPr>
            <w:r>
              <w:rPr>
                <w:rFonts w:ascii="Calibri" w:hAnsi="Calibri" w:cs="Calibri"/>
              </w:rPr>
              <w:t>9/19/20</w:t>
            </w:r>
          </w:p>
          <w:p w14:paraId="75CBB4CF" w14:textId="77777777" w:rsidR="0061481A" w:rsidRDefault="0061481A" w:rsidP="00CC3FA4">
            <w:pPr>
              <w:rPr>
                <w:rFonts w:ascii="Calibri" w:hAnsi="Calibri" w:cs="Calibri"/>
              </w:rPr>
            </w:pPr>
            <w:r>
              <w:rPr>
                <w:rFonts w:ascii="Calibri" w:hAnsi="Calibri" w:cs="Calibri"/>
              </w:rPr>
              <w:t>Search 7</w:t>
            </w:r>
          </w:p>
          <w:p w14:paraId="22E46FEC" w14:textId="77777777" w:rsidR="0061481A" w:rsidRDefault="0061481A" w:rsidP="00CC3FA4">
            <w:pPr>
              <w:rPr>
                <w:rFonts w:ascii="Calibri" w:hAnsi="Calibri" w:cs="Calibri"/>
              </w:rPr>
            </w:pPr>
          </w:p>
        </w:tc>
        <w:tc>
          <w:tcPr>
            <w:tcW w:w="7014" w:type="dxa"/>
          </w:tcPr>
          <w:p w14:paraId="30A67AFD" w14:textId="77777777" w:rsidR="0061481A" w:rsidRDefault="0061481A" w:rsidP="00CC3FA4">
            <w:pPr>
              <w:rPr>
                <w:rFonts w:ascii="Calibri" w:hAnsi="Calibri" w:cs="Calibri"/>
              </w:rPr>
            </w:pPr>
            <w:r w:rsidRPr="00C83C14">
              <w:t xml:space="preserve">(("spina bifida"[Title] OR "spinal </w:t>
            </w:r>
            <w:proofErr w:type="spellStart"/>
            <w:r w:rsidRPr="00C83C14">
              <w:t>dysraphism</w:t>
            </w:r>
            <w:proofErr w:type="spellEnd"/>
            <w:r w:rsidRPr="00C83C14">
              <w:t>"[Title] OR myelomeningocele[Title] OR "neural tube defect*"[Title] OR "neurogenic bladder"[title] OR myelodysplasia[title]) AND ("chronic kidney disease" OR hydronephrosis OR "kidney function*" OR "renal function*" OR "kidney dysfunction" OR "kidney failure" OR "renal failure" OR "end-stage renal disease" OR "end-stage kidney disease" OR nephropathy* OR "renal insufficiency" OR "upper tract" OR "urinary tract" OR "</w:t>
            </w:r>
            <w:proofErr w:type="spellStart"/>
            <w:r w:rsidRPr="00C83C14">
              <w:t>vesicoureteric</w:t>
            </w:r>
            <w:proofErr w:type="spellEnd"/>
            <w:r w:rsidRPr="00C83C14">
              <w:t xml:space="preserve"> reflux" OR "</w:t>
            </w:r>
            <w:proofErr w:type="spellStart"/>
            <w:r w:rsidRPr="00C83C14">
              <w:t>Vesico</w:t>
            </w:r>
            <w:proofErr w:type="spellEnd"/>
            <w:r w:rsidRPr="00C83C14">
              <w:t xml:space="preserve">-Ureteral Reflux" OR "renal damage" OR "kidney damage" OR ("lower urinary tract" OR LUTD) AND neurogenic)) AND ("Cystatin C" OR </w:t>
            </w:r>
            <w:proofErr w:type="spellStart"/>
            <w:r w:rsidRPr="00C83C14">
              <w:t>CysC</w:t>
            </w:r>
            <w:proofErr w:type="spellEnd"/>
            <w:r w:rsidRPr="00C83C14">
              <w:t xml:space="preserve"> OR cystatin-c OR </w:t>
            </w:r>
            <w:proofErr w:type="spellStart"/>
            <w:r w:rsidRPr="00C83C14">
              <w:t>cys</w:t>
            </w:r>
            <w:proofErr w:type="spellEnd"/>
            <w:r w:rsidRPr="00C83C14">
              <w:t xml:space="preserve">-c OR cystatin* OR "Glomerular Filtration Rate" OR creatinine OR biomarker* OR </w:t>
            </w:r>
            <w:proofErr w:type="spellStart"/>
            <w:r w:rsidRPr="00C83C14">
              <w:t>egfr</w:t>
            </w:r>
            <w:proofErr w:type="spellEnd"/>
            <w:r w:rsidRPr="00C83C14">
              <w:t xml:space="preserve"> OR "epidermal growth factor receptor") AND (ultrasound OR ultrasonography OR "</w:t>
            </w:r>
            <w:proofErr w:type="spellStart"/>
            <w:r w:rsidRPr="00C83C14">
              <w:t>dmsa</w:t>
            </w:r>
            <w:proofErr w:type="spellEnd"/>
            <w:r w:rsidRPr="00C83C14">
              <w:t xml:space="preserve"> scan*" OR "</w:t>
            </w:r>
            <w:proofErr w:type="spellStart"/>
            <w:r w:rsidRPr="00C83C14">
              <w:t>dimercaptosuccinate</w:t>
            </w:r>
            <w:proofErr w:type="spellEnd"/>
            <w:r w:rsidRPr="00C83C14">
              <w:t xml:space="preserve"> acid renal scan*" OR "</w:t>
            </w:r>
            <w:proofErr w:type="spellStart"/>
            <w:r w:rsidRPr="00C83C14">
              <w:t>dimercapto</w:t>
            </w:r>
            <w:proofErr w:type="spellEnd"/>
            <w:r w:rsidRPr="00C83C14">
              <w:t xml:space="preserve">-succinic acid renal scan*" OR "DMSA renal scan*" OR "Tc-99m </w:t>
            </w:r>
            <w:proofErr w:type="spellStart"/>
            <w:r w:rsidRPr="00C83C14">
              <w:t>dimercaptosuccinic</w:t>
            </w:r>
            <w:proofErr w:type="spellEnd"/>
            <w:r w:rsidRPr="00C83C14">
              <w:t xml:space="preserve"> acid scintigraph*" OR "Tc-99m-DMSA scintigraph*" OR </w:t>
            </w:r>
            <w:proofErr w:type="spellStart"/>
            <w:r w:rsidRPr="00C83C14">
              <w:t>iohexol</w:t>
            </w:r>
            <w:proofErr w:type="spellEnd"/>
            <w:r w:rsidRPr="00C83C14">
              <w:t xml:space="preserve"> OR iothalamate OR </w:t>
            </w:r>
            <w:proofErr w:type="spellStart"/>
            <w:r w:rsidRPr="00C83C14">
              <w:t>dtpa</w:t>
            </w:r>
            <w:proofErr w:type="spellEnd"/>
            <w:r w:rsidRPr="00C83C14">
              <w:t xml:space="preserve"> OR </w:t>
            </w:r>
            <w:proofErr w:type="spellStart"/>
            <w:r w:rsidRPr="00C83C14">
              <w:t>mri</w:t>
            </w:r>
            <w:proofErr w:type="spellEnd"/>
            <w:r w:rsidRPr="00C83C14">
              <w:t xml:space="preserve"> OR sonography OR sonographic OR "scintillation studies" OR </w:t>
            </w:r>
            <w:proofErr w:type="spellStart"/>
            <w:r w:rsidRPr="00C83C14">
              <w:t>mru</w:t>
            </w:r>
            <w:proofErr w:type="spellEnd"/>
            <w:r w:rsidRPr="00C83C14">
              <w:t xml:space="preserve"> OR "magnetic resonance imaging" OR "magnetic resonance ultrasound" OR urography OR urodynamic* OR renogram OR "renal scar" OR "renal scarring" OR diagnostic*)) NOT ("Meckel-Gruber syndrome"[title] OR "Meckel-Gruber’s syndrome"[title] OR "Meckel syndrome"[title] OR "Meckel’s syndrome"[title] OR "Meckel syndrome type 1"[Supplementary Concept] OR genes[title] OR "Meckel syndrome type 3"[Supplementary Concept] OR ureter*[title] OR "Nephrolithiasis"[</w:t>
            </w:r>
            <w:proofErr w:type="spellStart"/>
            <w:r w:rsidRPr="00C83C14">
              <w:t>MeSH</w:t>
            </w:r>
            <w:proofErr w:type="spellEnd"/>
            <w:r w:rsidRPr="00C83C14">
              <w:t xml:space="preserve">] OR </w:t>
            </w:r>
            <w:r w:rsidRPr="00C83C14">
              <w:lastRenderedPageBreak/>
              <w:t>"Hypophosphatemia"[</w:t>
            </w:r>
            <w:proofErr w:type="spellStart"/>
            <w:r w:rsidRPr="00C83C14">
              <w:t>MeSH</w:t>
            </w:r>
            <w:proofErr w:type="spellEnd"/>
            <w:r w:rsidRPr="00C83C14">
              <w:t>] OR "Kidney Neoplasms"[</w:t>
            </w:r>
            <w:proofErr w:type="spellStart"/>
            <w:r w:rsidRPr="00C83C14">
              <w:t>MeSH</w:t>
            </w:r>
            <w:proofErr w:type="spellEnd"/>
            <w:r w:rsidRPr="00C83C14">
              <w:t>] OR "Fetal Diseases"[</w:t>
            </w:r>
            <w:proofErr w:type="spellStart"/>
            <w:r w:rsidRPr="00C83C14">
              <w:t>MeSH</w:t>
            </w:r>
            <w:proofErr w:type="spellEnd"/>
            <w:r w:rsidRPr="00C83C14">
              <w:t>] OR "Prenatal Diagnosis"[</w:t>
            </w:r>
            <w:proofErr w:type="spellStart"/>
            <w:r w:rsidRPr="00C83C14">
              <w:t>MeSH</w:t>
            </w:r>
            <w:proofErr w:type="spellEnd"/>
            <w:r w:rsidRPr="00C83C14">
              <w:t>]) NOT (case reports[Publication Type])</w:t>
            </w:r>
            <w:r>
              <w:t xml:space="preserve"> NOT (animal*[title] OR mouse[title] OR mice[title] OR rodent*[title] OR rat[title] OR rats[title] OR hamster*[title] OR rabbit*[title])</w:t>
            </w:r>
          </w:p>
        </w:tc>
        <w:tc>
          <w:tcPr>
            <w:tcW w:w="1165" w:type="dxa"/>
          </w:tcPr>
          <w:p w14:paraId="7DC915F8" w14:textId="77777777" w:rsidR="0061481A" w:rsidRDefault="0061481A" w:rsidP="00CC3FA4">
            <w:pPr>
              <w:rPr>
                <w:rFonts w:ascii="Calibri" w:hAnsi="Calibri" w:cs="Calibri"/>
              </w:rPr>
            </w:pPr>
            <w:r>
              <w:rPr>
                <w:rFonts w:ascii="Calibri" w:hAnsi="Calibri" w:cs="Calibri"/>
              </w:rPr>
              <w:lastRenderedPageBreak/>
              <w:t>27</w:t>
            </w:r>
          </w:p>
        </w:tc>
      </w:tr>
      <w:tr w:rsidR="0061481A" w14:paraId="1AC13FD5" w14:textId="77777777" w:rsidTr="0061481A">
        <w:tc>
          <w:tcPr>
            <w:tcW w:w="1171" w:type="dxa"/>
          </w:tcPr>
          <w:p w14:paraId="52D89E5F" w14:textId="77777777" w:rsidR="0061481A" w:rsidRDefault="0061481A" w:rsidP="00CC3FA4">
            <w:pPr>
              <w:rPr>
                <w:rFonts w:ascii="Calibri" w:hAnsi="Calibri" w:cs="Calibri"/>
              </w:rPr>
            </w:pPr>
            <w:r>
              <w:rPr>
                <w:rFonts w:ascii="Calibri" w:hAnsi="Calibri" w:cs="Calibri"/>
              </w:rPr>
              <w:t>9/19/20</w:t>
            </w:r>
          </w:p>
          <w:p w14:paraId="5B4078D4" w14:textId="77777777" w:rsidR="0061481A" w:rsidRDefault="0061481A" w:rsidP="00CC3FA4">
            <w:pPr>
              <w:rPr>
                <w:rFonts w:ascii="Calibri" w:hAnsi="Calibri" w:cs="Calibri"/>
              </w:rPr>
            </w:pPr>
            <w:r>
              <w:rPr>
                <w:rFonts w:ascii="Calibri" w:hAnsi="Calibri" w:cs="Calibri"/>
              </w:rPr>
              <w:t>Search 8</w:t>
            </w:r>
          </w:p>
        </w:tc>
        <w:tc>
          <w:tcPr>
            <w:tcW w:w="7014" w:type="dxa"/>
          </w:tcPr>
          <w:p w14:paraId="53684072" w14:textId="77777777" w:rsidR="0061481A" w:rsidRDefault="0061481A" w:rsidP="00CC3FA4">
            <w:pPr>
              <w:rPr>
                <w:rFonts w:ascii="Calibri" w:hAnsi="Calibri" w:cs="Calibri"/>
              </w:rPr>
            </w:pPr>
            <w:r w:rsidRPr="00C83C14">
              <w:t xml:space="preserve">(("Spinal </w:t>
            </w:r>
            <w:proofErr w:type="spellStart"/>
            <w:r w:rsidRPr="00C83C14">
              <w:t>Dysraphism</w:t>
            </w:r>
            <w:proofErr w:type="spellEnd"/>
            <w:r w:rsidRPr="00C83C14">
              <w:t>"[</w:t>
            </w:r>
            <w:proofErr w:type="spellStart"/>
            <w:r w:rsidRPr="00C83C14">
              <w:t>majr</w:t>
            </w:r>
            <w:proofErr w:type="spellEnd"/>
            <w:r w:rsidRPr="00C83C14">
              <w:t>] OR "Meningomyelocele"[</w:t>
            </w:r>
            <w:proofErr w:type="spellStart"/>
            <w:r w:rsidRPr="00C83C14">
              <w:t>majr</w:t>
            </w:r>
            <w:proofErr w:type="spellEnd"/>
            <w:r w:rsidRPr="00C83C14">
              <w:t>] OR "Neural Tube Defects"[</w:t>
            </w:r>
            <w:proofErr w:type="spellStart"/>
            <w:r w:rsidRPr="00C83C14">
              <w:t>majr</w:t>
            </w:r>
            <w:proofErr w:type="spellEnd"/>
            <w:r w:rsidRPr="00C83C14">
              <w:t>]) AND ("Kidney/physiopathology"[mesh] OR "Kidney Diseases"[mesh] OR "Kidney Failure, Chronic"[mesh] OR "Renal Insufficiency"[mesh] OR "</w:t>
            </w:r>
            <w:proofErr w:type="spellStart"/>
            <w:r w:rsidRPr="00C83C14">
              <w:t>Vesico</w:t>
            </w:r>
            <w:proofErr w:type="spellEnd"/>
            <w:r w:rsidRPr="00C83C14">
              <w:t>-Ureteral Reflux"[mesh] OR Hydronephrosis[mesh] OR "Urological manifestations"[mesh]) AND ("Chromium Radioisotopes"[mesh] OR Cystatins[mesh] OR "</w:t>
            </w:r>
            <w:proofErr w:type="spellStart"/>
            <w:r w:rsidRPr="00C83C14">
              <w:t>Edetic</w:t>
            </w:r>
            <w:proofErr w:type="spellEnd"/>
            <w:r w:rsidRPr="00C83C14">
              <w:t xml:space="preserve"> Acid"[mesh] OR Creatinine[mesh] OR "Technetium Tc 99m </w:t>
            </w:r>
            <w:proofErr w:type="spellStart"/>
            <w:r w:rsidRPr="00C83C14">
              <w:t>Dimercaptosuccinic</w:t>
            </w:r>
            <w:proofErr w:type="spellEnd"/>
            <w:r w:rsidRPr="00C83C14">
              <w:t xml:space="preserve"> Acid"[mesh] OR "Kidney Cortex Necrosis"[mesh] OR "Glomerular Filtration Rate"[mesh] OR "Kidney Function Tests"[mesh]) AND ("Diagnostic Techniques and Procedures"[mesh])) NOT ("Meckel-Gruber syndrome"[title] OR "Meckel-Gruber’s syndrome"[title] OR "Meckel syndrome"[title] OR "Meckel’s syndrome"[title] OR "Meckel syndrome type 1"[Supplementary Concept] OR "Meckel syndrome type 3"[Supplementary Concept] OR ureter*[title] OR "Nephrolithiasis"[</w:t>
            </w:r>
            <w:proofErr w:type="spellStart"/>
            <w:r w:rsidRPr="00C83C14">
              <w:t>MeSH</w:t>
            </w:r>
            <w:proofErr w:type="spellEnd"/>
            <w:r w:rsidRPr="00C83C14">
              <w:t>] OR "Hypophosphatemia"[</w:t>
            </w:r>
            <w:proofErr w:type="spellStart"/>
            <w:r w:rsidRPr="00C83C14">
              <w:t>MeSH</w:t>
            </w:r>
            <w:proofErr w:type="spellEnd"/>
            <w:r w:rsidRPr="00C83C14">
              <w:t>] OR "Kidney Neoplasms"[</w:t>
            </w:r>
            <w:proofErr w:type="spellStart"/>
            <w:r w:rsidRPr="00C83C14">
              <w:t>MeSH</w:t>
            </w:r>
            <w:proofErr w:type="spellEnd"/>
            <w:r w:rsidRPr="00C83C14">
              <w:t>] OR "Fetal Diseases"[</w:t>
            </w:r>
            <w:proofErr w:type="spellStart"/>
            <w:r w:rsidRPr="00C83C14">
              <w:t>MeSH</w:t>
            </w:r>
            <w:proofErr w:type="spellEnd"/>
            <w:r w:rsidRPr="00C83C14">
              <w:t>] OR "Prenatal Diagnosis"[</w:t>
            </w:r>
            <w:proofErr w:type="spellStart"/>
            <w:r w:rsidRPr="00C83C14">
              <w:t>MeSH</w:t>
            </w:r>
            <w:proofErr w:type="spellEnd"/>
            <w:r w:rsidRPr="00C83C14">
              <w:t>]) NOT (case reports[Publication Type])</w:t>
            </w:r>
            <w:r>
              <w:t xml:space="preserve"> NOT (animal*[title] OR mouse[title] OR mice[title] OR rodent*[title] OR rat[title] OR rats[title] OR hamster*[title] OR rabbit*[title])</w:t>
            </w:r>
          </w:p>
        </w:tc>
        <w:tc>
          <w:tcPr>
            <w:tcW w:w="1165" w:type="dxa"/>
          </w:tcPr>
          <w:p w14:paraId="617D30AD" w14:textId="77777777" w:rsidR="0061481A" w:rsidRDefault="0061481A" w:rsidP="00CC3FA4">
            <w:pPr>
              <w:rPr>
                <w:rFonts w:ascii="Calibri" w:hAnsi="Calibri" w:cs="Calibri"/>
              </w:rPr>
            </w:pPr>
            <w:r>
              <w:rPr>
                <w:rFonts w:ascii="Calibri" w:hAnsi="Calibri" w:cs="Calibri"/>
              </w:rPr>
              <w:t>38</w:t>
            </w:r>
          </w:p>
        </w:tc>
      </w:tr>
      <w:tr w:rsidR="0061481A" w14:paraId="663330D3" w14:textId="77777777" w:rsidTr="0061481A">
        <w:tc>
          <w:tcPr>
            <w:tcW w:w="1171" w:type="dxa"/>
          </w:tcPr>
          <w:p w14:paraId="02BA7FD6" w14:textId="77777777" w:rsidR="0061481A" w:rsidRDefault="0061481A" w:rsidP="00CC3FA4">
            <w:pPr>
              <w:rPr>
                <w:rFonts w:ascii="Calibri" w:hAnsi="Calibri" w:cs="Calibri"/>
              </w:rPr>
            </w:pPr>
            <w:r>
              <w:rPr>
                <w:rFonts w:ascii="Calibri" w:hAnsi="Calibri" w:cs="Calibri"/>
              </w:rPr>
              <w:t>9/19/20</w:t>
            </w:r>
          </w:p>
          <w:p w14:paraId="47C6E3B9" w14:textId="77777777" w:rsidR="0061481A" w:rsidRDefault="0061481A" w:rsidP="00CC3FA4">
            <w:pPr>
              <w:rPr>
                <w:rFonts w:ascii="Calibri" w:hAnsi="Calibri" w:cs="Calibri"/>
              </w:rPr>
            </w:pPr>
            <w:r>
              <w:rPr>
                <w:rFonts w:ascii="Calibri" w:hAnsi="Calibri" w:cs="Calibri"/>
              </w:rPr>
              <w:t>Search 9</w:t>
            </w:r>
          </w:p>
        </w:tc>
        <w:tc>
          <w:tcPr>
            <w:tcW w:w="7014" w:type="dxa"/>
          </w:tcPr>
          <w:p w14:paraId="341B05C7" w14:textId="77777777" w:rsidR="0061481A" w:rsidRDefault="0061481A" w:rsidP="00CC3FA4">
            <w:r w:rsidRPr="00C83C14">
              <w:t xml:space="preserve">(("spina bifida"[Title] OR "spinal </w:t>
            </w:r>
            <w:proofErr w:type="spellStart"/>
            <w:r w:rsidRPr="00C83C14">
              <w:t>dysraphism</w:t>
            </w:r>
            <w:proofErr w:type="spellEnd"/>
            <w:r w:rsidRPr="00C83C14">
              <w:t>"[Title] OR myelomeningocele[Title] OR meningomyelocele[Title] OR meningocele[Title] OR "</w:t>
            </w:r>
            <w:proofErr w:type="spellStart"/>
            <w:r w:rsidRPr="00C83C14">
              <w:t>meningocystocele</w:t>
            </w:r>
            <w:proofErr w:type="spellEnd"/>
            <w:r w:rsidRPr="00C83C14">
              <w:t xml:space="preserve">"[Title] OR "bifid spine"[Title] OR "spinal bifida"[Title] OR "neural tube defects"[Title] OR Spinal </w:t>
            </w:r>
            <w:proofErr w:type="spellStart"/>
            <w:r w:rsidRPr="00C83C14">
              <w:t>dysraphism</w:t>
            </w:r>
            <w:proofErr w:type="spellEnd"/>
            <w:r w:rsidRPr="00C83C14">
              <w:t>[</w:t>
            </w:r>
            <w:proofErr w:type="spellStart"/>
            <w:r w:rsidRPr="00C83C14">
              <w:t>MeSH</w:t>
            </w:r>
            <w:proofErr w:type="spellEnd"/>
            <w:r w:rsidRPr="00C83C14">
              <w:t>]) AND ("Renal Insufficiency"[</w:t>
            </w:r>
            <w:proofErr w:type="spellStart"/>
            <w:r w:rsidRPr="00C83C14">
              <w:t>MeSH</w:t>
            </w:r>
            <w:proofErr w:type="spellEnd"/>
            <w:r w:rsidRPr="00C83C14">
              <w:t>] OR "Renal Insufficiency, Chronic"[</w:t>
            </w:r>
            <w:proofErr w:type="spellStart"/>
            <w:r w:rsidRPr="00C83C14">
              <w:t>MeSH</w:t>
            </w:r>
            <w:proofErr w:type="spellEnd"/>
            <w:r w:rsidRPr="00C83C14">
              <w:t>] OR "Kidney Failure, Chronic"[</w:t>
            </w:r>
            <w:proofErr w:type="spellStart"/>
            <w:r w:rsidRPr="00C83C14">
              <w:t>MeSH</w:t>
            </w:r>
            <w:proofErr w:type="spellEnd"/>
            <w:r w:rsidRPr="00C83C14">
              <w:t>] OR "</w:t>
            </w:r>
            <w:proofErr w:type="spellStart"/>
            <w:r w:rsidRPr="00C83C14">
              <w:t>Vesico</w:t>
            </w:r>
            <w:proofErr w:type="spellEnd"/>
            <w:r w:rsidRPr="00C83C14">
              <w:t>-Ureteral Reflux"[mesh] OR Hydronephrosis[mesh] OR hydronephrosis[Title] OR "Urological manifestations"[mesh] OR "renal insufficiency"[title] OR kidney[Title] OR dialysis[Title] OR "renal replacement"[Title] OR "renal substitution"[Title] OR "chronic kidney disease"[Title] OR renal[Title] OR kidneys[Title] OR "renal function"[Title] OR "renal functioning"[Title] OR "renal disease"[Title]) AND (</w:t>
            </w:r>
            <w:proofErr w:type="spellStart"/>
            <w:r w:rsidRPr="00C83C14">
              <w:t>creatinin</w:t>
            </w:r>
            <w:proofErr w:type="spellEnd"/>
            <w:r w:rsidRPr="00C83C14">
              <w:t xml:space="preserve">[Title/abstract] OR creatinine[Title/abstract] OR </w:t>
            </w:r>
            <w:proofErr w:type="spellStart"/>
            <w:r w:rsidRPr="00C83C14">
              <w:t>kreatinine</w:t>
            </w:r>
            <w:proofErr w:type="spellEnd"/>
            <w:r w:rsidRPr="00C83C14">
              <w:t xml:space="preserve">[Title/abstract] OR </w:t>
            </w:r>
            <w:proofErr w:type="spellStart"/>
            <w:r w:rsidRPr="00C83C14">
              <w:t>kreatinin</w:t>
            </w:r>
            <w:proofErr w:type="spellEnd"/>
            <w:r w:rsidRPr="00C83C14">
              <w:t xml:space="preserve">[Title/abstract] OR eGFR[Title/abstract] OR "glomerular filtration rate"[Title/abstract] OR </w:t>
            </w:r>
            <w:proofErr w:type="spellStart"/>
            <w:r w:rsidRPr="00C83C14">
              <w:t>Cockroft</w:t>
            </w:r>
            <w:proofErr w:type="spellEnd"/>
            <w:r w:rsidRPr="00C83C14">
              <w:t>-Gault[Title/abstract] OR renography[Title/abstract] OR renogram[Title/abstract] OR renal scintigraphy[Title/abstract] OR "renal scar"[Title/abstract] OR "renal scarring"[Title/abstract] OR "renal damage"[Title/abstract] OR "renal reflux"[Title/abstract])) NOT ("Meckel-Gruber syndrome"[title] OR "Meckel-Gruber’s syndrome"[title] OR "Meckel syndrome"[title] OR "Meckel’s syndrome"[title] OR "Meckel syndrome type 1"[Supplementary Concept] OR genes[title] OR "Meckel syndrome type 3"[Supplementary Concept] OR ureter*[title] OR "Nephrolithiasis"[</w:t>
            </w:r>
            <w:proofErr w:type="spellStart"/>
            <w:r w:rsidRPr="00C83C14">
              <w:t>MeSH</w:t>
            </w:r>
            <w:proofErr w:type="spellEnd"/>
            <w:r w:rsidRPr="00C83C14">
              <w:t>] OR "Hypophosphatemia"[</w:t>
            </w:r>
            <w:proofErr w:type="spellStart"/>
            <w:r w:rsidRPr="00C83C14">
              <w:t>MeSH</w:t>
            </w:r>
            <w:proofErr w:type="spellEnd"/>
            <w:r w:rsidRPr="00C83C14">
              <w:t>] OR "Kidney Neoplasms"[</w:t>
            </w:r>
            <w:proofErr w:type="spellStart"/>
            <w:r w:rsidRPr="00C83C14">
              <w:t>MeSH</w:t>
            </w:r>
            <w:proofErr w:type="spellEnd"/>
            <w:r w:rsidRPr="00C83C14">
              <w:t xml:space="preserve">] OR "Fetal </w:t>
            </w:r>
            <w:r w:rsidRPr="00C83C14">
              <w:lastRenderedPageBreak/>
              <w:t>Diseases"[</w:t>
            </w:r>
            <w:proofErr w:type="spellStart"/>
            <w:r w:rsidRPr="00C83C14">
              <w:t>MeSH</w:t>
            </w:r>
            <w:proofErr w:type="spellEnd"/>
            <w:r w:rsidRPr="00C83C14">
              <w:t>] OR "Prenatal Diagnosis"[</w:t>
            </w:r>
            <w:proofErr w:type="spellStart"/>
            <w:r w:rsidRPr="00C83C14">
              <w:t>MeSH</w:t>
            </w:r>
            <w:proofErr w:type="spellEnd"/>
            <w:r w:rsidRPr="00C83C14">
              <w:t>]) NOT (case reports[Publication Type])</w:t>
            </w:r>
            <w:r>
              <w:t xml:space="preserve"> NOT (animal*[title] OR mouse[title] OR mice[title] OR rodent*[title] OR rat[title] OR rats[title] OR hamster*[title] OR rabbit*[title])</w:t>
            </w:r>
          </w:p>
        </w:tc>
        <w:tc>
          <w:tcPr>
            <w:tcW w:w="1165" w:type="dxa"/>
          </w:tcPr>
          <w:p w14:paraId="0BB97E69" w14:textId="77777777" w:rsidR="0061481A" w:rsidRDefault="0061481A" w:rsidP="00CC3FA4">
            <w:pPr>
              <w:rPr>
                <w:rFonts w:ascii="Calibri" w:hAnsi="Calibri" w:cs="Calibri"/>
              </w:rPr>
            </w:pPr>
            <w:r>
              <w:rPr>
                <w:rFonts w:ascii="Calibri" w:hAnsi="Calibri" w:cs="Calibri"/>
              </w:rPr>
              <w:lastRenderedPageBreak/>
              <w:t>50</w:t>
            </w:r>
          </w:p>
        </w:tc>
      </w:tr>
      <w:tr w:rsidR="0061481A" w14:paraId="4DA6A331" w14:textId="77777777" w:rsidTr="0061481A">
        <w:tc>
          <w:tcPr>
            <w:tcW w:w="1171" w:type="dxa"/>
          </w:tcPr>
          <w:p w14:paraId="54E4EEB6" w14:textId="77777777" w:rsidR="0061481A" w:rsidRDefault="0061481A" w:rsidP="00CC3FA4">
            <w:pPr>
              <w:rPr>
                <w:rFonts w:ascii="Calibri" w:hAnsi="Calibri" w:cs="Calibri"/>
              </w:rPr>
            </w:pPr>
            <w:r>
              <w:rPr>
                <w:rFonts w:ascii="Calibri" w:hAnsi="Calibri" w:cs="Calibri"/>
              </w:rPr>
              <w:t>9/19/20</w:t>
            </w:r>
          </w:p>
          <w:p w14:paraId="6DA690B5" w14:textId="77777777" w:rsidR="0061481A" w:rsidRDefault="0061481A" w:rsidP="00CC3FA4">
            <w:pPr>
              <w:rPr>
                <w:rFonts w:ascii="Calibri" w:hAnsi="Calibri" w:cs="Calibri"/>
              </w:rPr>
            </w:pPr>
            <w:r>
              <w:rPr>
                <w:rFonts w:ascii="Calibri" w:hAnsi="Calibri" w:cs="Calibri"/>
              </w:rPr>
              <w:t>Search 10</w:t>
            </w:r>
          </w:p>
        </w:tc>
        <w:tc>
          <w:tcPr>
            <w:tcW w:w="7014" w:type="dxa"/>
          </w:tcPr>
          <w:p w14:paraId="2A0A72BB" w14:textId="77777777" w:rsidR="0061481A" w:rsidRDefault="0061481A" w:rsidP="00CC3FA4">
            <w:pPr>
              <w:rPr>
                <w:rFonts w:ascii="Calibri" w:hAnsi="Calibri" w:cs="Calibri"/>
              </w:rPr>
            </w:pPr>
            <w:r w:rsidRPr="00C83C14">
              <w:t xml:space="preserve">(("Spinal </w:t>
            </w:r>
            <w:proofErr w:type="spellStart"/>
            <w:r w:rsidRPr="00C83C14">
              <w:t>Dysraphism</w:t>
            </w:r>
            <w:proofErr w:type="spellEnd"/>
            <w:r w:rsidRPr="00C83C14">
              <w:t>/physiopathology"[</w:t>
            </w:r>
            <w:proofErr w:type="spellStart"/>
            <w:r w:rsidRPr="00C83C14">
              <w:t>Majr</w:t>
            </w:r>
            <w:proofErr w:type="spellEnd"/>
            <w:r w:rsidRPr="00C83C14">
              <w:t xml:space="preserve">] OR "Spinal </w:t>
            </w:r>
            <w:proofErr w:type="spellStart"/>
            <w:r w:rsidRPr="00C83C14">
              <w:t>Dysraphism</w:t>
            </w:r>
            <w:proofErr w:type="spellEnd"/>
            <w:r w:rsidRPr="00C83C14">
              <w:t>/complications"[</w:t>
            </w:r>
            <w:proofErr w:type="spellStart"/>
            <w:r w:rsidRPr="00C83C14">
              <w:t>Majr</w:t>
            </w:r>
            <w:proofErr w:type="spellEnd"/>
            <w:r w:rsidRPr="00C83C14">
              <w:t>]) AND neurogenic) AND (ultrasound OR ultrasonography OR "</w:t>
            </w:r>
            <w:proofErr w:type="spellStart"/>
            <w:r w:rsidRPr="00C83C14">
              <w:t>dmsa</w:t>
            </w:r>
            <w:proofErr w:type="spellEnd"/>
            <w:r w:rsidRPr="00C83C14">
              <w:t xml:space="preserve"> scan*" OR "</w:t>
            </w:r>
            <w:proofErr w:type="spellStart"/>
            <w:r w:rsidRPr="00C83C14">
              <w:t>dimercaptosuccinate</w:t>
            </w:r>
            <w:proofErr w:type="spellEnd"/>
            <w:r w:rsidRPr="00C83C14">
              <w:t xml:space="preserve"> acid renal scan*" OR "</w:t>
            </w:r>
            <w:proofErr w:type="spellStart"/>
            <w:r w:rsidRPr="00C83C14">
              <w:t>dimercapto</w:t>
            </w:r>
            <w:proofErr w:type="spellEnd"/>
            <w:r w:rsidRPr="00C83C14">
              <w:t xml:space="preserve">-succinic acid renal scan*" OR "DMSA renal scan*" OR "Tc-99m </w:t>
            </w:r>
            <w:proofErr w:type="spellStart"/>
            <w:r w:rsidRPr="00C83C14">
              <w:t>dimercaptosuccinic</w:t>
            </w:r>
            <w:proofErr w:type="spellEnd"/>
            <w:r w:rsidRPr="00C83C14">
              <w:t xml:space="preserve"> acid scintigraph*" OR "Tc-99m-DMSA scintigraph*" OR </w:t>
            </w:r>
            <w:proofErr w:type="spellStart"/>
            <w:r w:rsidRPr="00C83C14">
              <w:t>iohexol</w:t>
            </w:r>
            <w:proofErr w:type="spellEnd"/>
            <w:r w:rsidRPr="00C83C14">
              <w:t xml:space="preserve"> OR iothalamate OR </w:t>
            </w:r>
            <w:proofErr w:type="spellStart"/>
            <w:r w:rsidRPr="00C83C14">
              <w:t>dtpa</w:t>
            </w:r>
            <w:proofErr w:type="spellEnd"/>
            <w:r w:rsidRPr="00C83C14">
              <w:t xml:space="preserve"> OR </w:t>
            </w:r>
            <w:proofErr w:type="spellStart"/>
            <w:r w:rsidRPr="00C83C14">
              <w:t>mri</w:t>
            </w:r>
            <w:proofErr w:type="spellEnd"/>
            <w:r w:rsidRPr="00C83C14">
              <w:t xml:space="preserve"> OR sonography OR sonographic OR "scintillation studies" OR </w:t>
            </w:r>
            <w:proofErr w:type="spellStart"/>
            <w:r w:rsidRPr="00C83C14">
              <w:t>mru</w:t>
            </w:r>
            <w:proofErr w:type="spellEnd"/>
            <w:r w:rsidRPr="00C83C14">
              <w:t xml:space="preserve"> OR "magnetic resonance imaging" OR "magnetic resonance ultrasound" OR urography OR urodynamic* OR renogram OR "renal scar" OR "renal scarring" OR diagnostic*)) NOT ("Meckel-Gruber syndrome"[title] OR "Meckel-Gruber’s syndrome"[title] OR "Meckel syndrome"[title] OR "Meckel’s syndrome"[title] OR "Meckel syndrome type 1"[Supplementary Concept] OR genes[title] OR "Meckel syndrome type 3"[Supplementary Concept] OR ureter*[title] OR "Nephrolithiasis"[</w:t>
            </w:r>
            <w:proofErr w:type="spellStart"/>
            <w:r w:rsidRPr="00C83C14">
              <w:t>MeSH</w:t>
            </w:r>
            <w:proofErr w:type="spellEnd"/>
            <w:r w:rsidRPr="00C83C14">
              <w:t>] OR "Hypophosphatemia"[</w:t>
            </w:r>
            <w:proofErr w:type="spellStart"/>
            <w:r w:rsidRPr="00C83C14">
              <w:t>MeSH</w:t>
            </w:r>
            <w:proofErr w:type="spellEnd"/>
            <w:r w:rsidRPr="00C83C14">
              <w:t>] OR "Kidney Neoplasms"[</w:t>
            </w:r>
            <w:proofErr w:type="spellStart"/>
            <w:r w:rsidRPr="00C83C14">
              <w:t>MeSH</w:t>
            </w:r>
            <w:proofErr w:type="spellEnd"/>
            <w:r w:rsidRPr="00C83C14">
              <w:t>] OR "Fetal Diseases"[</w:t>
            </w:r>
            <w:proofErr w:type="spellStart"/>
            <w:r w:rsidRPr="00C83C14">
              <w:t>MeSH</w:t>
            </w:r>
            <w:proofErr w:type="spellEnd"/>
            <w:r w:rsidRPr="00C83C14">
              <w:t>] OR "Prenatal Diagnosis"[</w:t>
            </w:r>
            <w:proofErr w:type="spellStart"/>
            <w:r w:rsidRPr="00C83C14">
              <w:t>MeSH</w:t>
            </w:r>
            <w:proofErr w:type="spellEnd"/>
            <w:r w:rsidRPr="00C83C14">
              <w:t>]) NOT (case reports[Publication Type])</w:t>
            </w:r>
            <w:r>
              <w:t xml:space="preserve"> NOT (animal*[title] OR mouse[title] OR mice[title] OR rodent*[title] OR rat[title] OR rats[title] OR hamster*[title] OR rabbit*[title])</w:t>
            </w:r>
          </w:p>
        </w:tc>
        <w:tc>
          <w:tcPr>
            <w:tcW w:w="1165" w:type="dxa"/>
          </w:tcPr>
          <w:p w14:paraId="6DE036E3" w14:textId="77777777" w:rsidR="0061481A" w:rsidRDefault="0061481A" w:rsidP="00CC3FA4">
            <w:pPr>
              <w:rPr>
                <w:rFonts w:ascii="Calibri" w:hAnsi="Calibri" w:cs="Calibri"/>
              </w:rPr>
            </w:pPr>
            <w:r>
              <w:rPr>
                <w:rFonts w:ascii="Calibri" w:hAnsi="Calibri" w:cs="Calibri"/>
              </w:rPr>
              <w:t>90</w:t>
            </w:r>
          </w:p>
        </w:tc>
      </w:tr>
      <w:tr w:rsidR="0061481A" w14:paraId="235DA466" w14:textId="77777777" w:rsidTr="0061481A">
        <w:tc>
          <w:tcPr>
            <w:tcW w:w="1171" w:type="dxa"/>
          </w:tcPr>
          <w:p w14:paraId="0CCF6B0A" w14:textId="77777777" w:rsidR="0061481A" w:rsidRDefault="0061481A" w:rsidP="00CC3FA4">
            <w:pPr>
              <w:rPr>
                <w:rFonts w:ascii="Calibri" w:hAnsi="Calibri" w:cs="Calibri"/>
              </w:rPr>
            </w:pPr>
            <w:r>
              <w:rPr>
                <w:rFonts w:ascii="Calibri" w:hAnsi="Calibri" w:cs="Calibri"/>
              </w:rPr>
              <w:t>9/19/20</w:t>
            </w:r>
          </w:p>
          <w:p w14:paraId="0C4A291D" w14:textId="77777777" w:rsidR="0061481A" w:rsidRDefault="0061481A" w:rsidP="00CC3FA4">
            <w:pPr>
              <w:rPr>
                <w:rFonts w:ascii="Calibri" w:hAnsi="Calibri" w:cs="Calibri"/>
              </w:rPr>
            </w:pPr>
            <w:r>
              <w:rPr>
                <w:rFonts w:ascii="Calibri" w:hAnsi="Calibri" w:cs="Calibri"/>
              </w:rPr>
              <w:t>Search 11</w:t>
            </w:r>
          </w:p>
        </w:tc>
        <w:tc>
          <w:tcPr>
            <w:tcW w:w="7014" w:type="dxa"/>
          </w:tcPr>
          <w:p w14:paraId="14180625" w14:textId="77777777" w:rsidR="0061481A" w:rsidRDefault="0061481A" w:rsidP="00CC3FA4">
            <w:pPr>
              <w:rPr>
                <w:rFonts w:ascii="Calibri" w:hAnsi="Calibri" w:cs="Calibri"/>
              </w:rPr>
            </w:pPr>
            <w:r w:rsidRPr="00C83C14">
              <w:t xml:space="preserve">(("spina bifida"[title] OR "spinal </w:t>
            </w:r>
            <w:proofErr w:type="spellStart"/>
            <w:r w:rsidRPr="00C83C14">
              <w:t>dysraphism</w:t>
            </w:r>
            <w:proofErr w:type="spellEnd"/>
            <w:r w:rsidRPr="00C83C14">
              <w:t xml:space="preserve">"[title] OR myelomeningocele[title] OR "neural tube defect*"[title] OR "Spinal </w:t>
            </w:r>
            <w:proofErr w:type="spellStart"/>
            <w:r w:rsidRPr="00C83C14">
              <w:t>Dysraphism</w:t>
            </w:r>
            <w:proofErr w:type="spellEnd"/>
            <w:r w:rsidRPr="00C83C14">
              <w:t>"[</w:t>
            </w:r>
            <w:proofErr w:type="spellStart"/>
            <w:r w:rsidRPr="00C83C14">
              <w:t>majr</w:t>
            </w:r>
            <w:proofErr w:type="spellEnd"/>
            <w:r w:rsidRPr="00C83C14">
              <w:t>] OR "Meningomyelocele"[</w:t>
            </w:r>
            <w:proofErr w:type="spellStart"/>
            <w:r w:rsidRPr="00C83C14">
              <w:t>majr</w:t>
            </w:r>
            <w:proofErr w:type="spellEnd"/>
            <w:r w:rsidRPr="00C83C14">
              <w:t>] OR "Neural Tube Defects"[</w:t>
            </w:r>
            <w:proofErr w:type="spellStart"/>
            <w:r w:rsidRPr="00C83C14">
              <w:t>majr</w:t>
            </w:r>
            <w:proofErr w:type="spellEnd"/>
            <w:r w:rsidRPr="00C83C14">
              <w:t xml:space="preserve">]) AND ("chronic kidney disease"[title] OR </w:t>
            </w:r>
            <w:proofErr w:type="spellStart"/>
            <w:r w:rsidRPr="00C83C14">
              <w:t>cdk</w:t>
            </w:r>
            <w:proofErr w:type="spellEnd"/>
            <w:r w:rsidRPr="00C83C14">
              <w:t>[title] OR hydronephrosis[title] OR "kidney function*"[title] OR "renal function*"[title] OR "renal scarring"[title] OR "kidney dysfunction"[title] OR "kidney failure"[title] OR "renal failure"[title] OR "end-stage renal disease"[title] OR nephropathy[title] OR "renal insufficiency"[title] OR "Kidney/physiopathology"[</w:t>
            </w:r>
            <w:proofErr w:type="spellStart"/>
            <w:r w:rsidRPr="00C83C14">
              <w:t>majr</w:t>
            </w:r>
            <w:proofErr w:type="spellEnd"/>
            <w:r w:rsidRPr="00C83C14">
              <w:t>] OR "Kidney Diseases"[</w:t>
            </w:r>
            <w:proofErr w:type="spellStart"/>
            <w:r w:rsidRPr="00C83C14">
              <w:t>majr</w:t>
            </w:r>
            <w:proofErr w:type="spellEnd"/>
            <w:r w:rsidRPr="00C83C14">
              <w:t>] OR "Kidney Failure, Chronic"[</w:t>
            </w:r>
            <w:proofErr w:type="spellStart"/>
            <w:r w:rsidRPr="00C83C14">
              <w:t>majr</w:t>
            </w:r>
            <w:proofErr w:type="spellEnd"/>
            <w:r w:rsidRPr="00C83C14">
              <w:t>] OR "Renal Insufficiency, Chronic"[</w:t>
            </w:r>
            <w:proofErr w:type="spellStart"/>
            <w:r w:rsidRPr="00C83C14">
              <w:t>majr</w:t>
            </w:r>
            <w:proofErr w:type="spellEnd"/>
            <w:r w:rsidRPr="00C83C14">
              <w:t>] OR "Glomerulonephritis"[</w:t>
            </w:r>
            <w:proofErr w:type="spellStart"/>
            <w:r w:rsidRPr="00C83C14">
              <w:t>majr</w:t>
            </w:r>
            <w:proofErr w:type="spellEnd"/>
            <w:r w:rsidRPr="00C83C14">
              <w:t>]) AND (ultrasound OR ultrasonography OR "</w:t>
            </w:r>
            <w:proofErr w:type="spellStart"/>
            <w:r w:rsidRPr="00C83C14">
              <w:t>dmsa</w:t>
            </w:r>
            <w:proofErr w:type="spellEnd"/>
            <w:r w:rsidRPr="00C83C14">
              <w:t xml:space="preserve"> scan*" OR "</w:t>
            </w:r>
            <w:proofErr w:type="spellStart"/>
            <w:r w:rsidRPr="00C83C14">
              <w:t>dimercaptosuccinate</w:t>
            </w:r>
            <w:proofErr w:type="spellEnd"/>
            <w:r w:rsidRPr="00C83C14">
              <w:t xml:space="preserve"> acid renal scan*" OR "</w:t>
            </w:r>
            <w:proofErr w:type="spellStart"/>
            <w:r w:rsidRPr="00C83C14">
              <w:t>dimercapto</w:t>
            </w:r>
            <w:proofErr w:type="spellEnd"/>
            <w:r w:rsidRPr="00C83C14">
              <w:t xml:space="preserve">-succinic acid renal scan*" OR "DMSA renal scan*" OR "Tc-99m </w:t>
            </w:r>
            <w:proofErr w:type="spellStart"/>
            <w:r w:rsidRPr="00C83C14">
              <w:t>dimercaptosuccinic</w:t>
            </w:r>
            <w:proofErr w:type="spellEnd"/>
            <w:r w:rsidRPr="00C83C14">
              <w:t xml:space="preserve"> acid scintigraph*" OR "Tc-99m-DMSA scintigraph*" OR </w:t>
            </w:r>
            <w:proofErr w:type="spellStart"/>
            <w:r w:rsidRPr="00C83C14">
              <w:t>iohexol</w:t>
            </w:r>
            <w:proofErr w:type="spellEnd"/>
            <w:r w:rsidRPr="00C83C14">
              <w:t xml:space="preserve"> OR iothalamate OR </w:t>
            </w:r>
            <w:proofErr w:type="spellStart"/>
            <w:r w:rsidRPr="00C83C14">
              <w:t>dtpa</w:t>
            </w:r>
            <w:proofErr w:type="spellEnd"/>
            <w:r w:rsidRPr="00C83C14">
              <w:t xml:space="preserve"> OR </w:t>
            </w:r>
            <w:proofErr w:type="spellStart"/>
            <w:r w:rsidRPr="00C83C14">
              <w:t>mri</w:t>
            </w:r>
            <w:proofErr w:type="spellEnd"/>
            <w:r w:rsidRPr="00C83C14">
              <w:t xml:space="preserve"> OR sonography OR sonographic OR "scintillation studies" OR </w:t>
            </w:r>
            <w:proofErr w:type="spellStart"/>
            <w:r w:rsidRPr="00C83C14">
              <w:t>mru</w:t>
            </w:r>
            <w:proofErr w:type="spellEnd"/>
            <w:r w:rsidRPr="00C83C14">
              <w:t xml:space="preserve"> OR "magnetic resonance imaging" OR "magnetic resonance ultrasound" OR urography OR urodynamic* OR renogram OR "renal scar" OR "renal scarring" OR diagnostic*)) NOT ("Meckel-Gruber syndrome"[title] OR "Meckel-Gruber’s syndrome"[title] OR "Meckel syndrome"[title] OR "Meckel’s syndrome"[title] OR "Meckel syndrome type 1"[Supplementary Concept] OR genes[title] OR "Meckel syndrome type 3"[Supplementary Concept] OR ureter*[title] OR "Nephrolithiasis"[</w:t>
            </w:r>
            <w:proofErr w:type="spellStart"/>
            <w:r w:rsidRPr="00C83C14">
              <w:t>MeSH</w:t>
            </w:r>
            <w:proofErr w:type="spellEnd"/>
            <w:r w:rsidRPr="00C83C14">
              <w:t>] OR "Hypophosphatemia"[</w:t>
            </w:r>
            <w:proofErr w:type="spellStart"/>
            <w:r w:rsidRPr="00C83C14">
              <w:t>MeSH</w:t>
            </w:r>
            <w:proofErr w:type="spellEnd"/>
            <w:r w:rsidRPr="00C83C14">
              <w:t>] OR "Kidney Neoplasms"[</w:t>
            </w:r>
            <w:proofErr w:type="spellStart"/>
            <w:r w:rsidRPr="00C83C14">
              <w:t>MeSH</w:t>
            </w:r>
            <w:proofErr w:type="spellEnd"/>
            <w:r w:rsidRPr="00C83C14">
              <w:t>] OR "Fetal Diseases"[</w:t>
            </w:r>
            <w:proofErr w:type="spellStart"/>
            <w:r w:rsidRPr="00C83C14">
              <w:t>MeSH</w:t>
            </w:r>
            <w:proofErr w:type="spellEnd"/>
            <w:r w:rsidRPr="00C83C14">
              <w:t>] OR "Prenatal Diagnosis"[</w:t>
            </w:r>
            <w:proofErr w:type="spellStart"/>
            <w:r w:rsidRPr="00C83C14">
              <w:t>MeSH</w:t>
            </w:r>
            <w:proofErr w:type="spellEnd"/>
            <w:r w:rsidRPr="00C83C14">
              <w:t>]) NOT (case reports[Publication Type])</w:t>
            </w:r>
            <w:r>
              <w:t xml:space="preserve"> NOT (animal*[title] </w:t>
            </w:r>
            <w:r>
              <w:lastRenderedPageBreak/>
              <w:t>OR mouse[title] OR mice[title] OR rodent*[title] OR rat[title] OR rats[title] OR hamster*[title] OR rabbit*[title])</w:t>
            </w:r>
          </w:p>
        </w:tc>
        <w:tc>
          <w:tcPr>
            <w:tcW w:w="1165" w:type="dxa"/>
          </w:tcPr>
          <w:p w14:paraId="78B06D4A" w14:textId="77777777" w:rsidR="0061481A" w:rsidRDefault="0061481A" w:rsidP="00CC3FA4">
            <w:pPr>
              <w:rPr>
                <w:rFonts w:ascii="Calibri" w:hAnsi="Calibri" w:cs="Calibri"/>
              </w:rPr>
            </w:pPr>
            <w:r>
              <w:rPr>
                <w:rFonts w:ascii="Calibri" w:hAnsi="Calibri" w:cs="Calibri"/>
              </w:rPr>
              <w:lastRenderedPageBreak/>
              <w:t>55</w:t>
            </w:r>
          </w:p>
        </w:tc>
      </w:tr>
      <w:tr w:rsidR="0061481A" w14:paraId="15AC3357" w14:textId="77777777" w:rsidTr="0061481A">
        <w:tc>
          <w:tcPr>
            <w:tcW w:w="1171" w:type="dxa"/>
          </w:tcPr>
          <w:p w14:paraId="5A78A1EA" w14:textId="77777777" w:rsidR="0061481A" w:rsidRDefault="0061481A" w:rsidP="00CC3FA4">
            <w:pPr>
              <w:rPr>
                <w:rFonts w:ascii="Calibri" w:hAnsi="Calibri" w:cs="Calibri"/>
              </w:rPr>
            </w:pPr>
            <w:r>
              <w:rPr>
                <w:rFonts w:ascii="Calibri" w:hAnsi="Calibri" w:cs="Calibri"/>
              </w:rPr>
              <w:t>9/19/20</w:t>
            </w:r>
          </w:p>
          <w:p w14:paraId="60E86513" w14:textId="77777777" w:rsidR="0061481A" w:rsidRDefault="0061481A" w:rsidP="00CC3FA4">
            <w:pPr>
              <w:rPr>
                <w:rFonts w:ascii="Calibri" w:hAnsi="Calibri" w:cs="Calibri"/>
              </w:rPr>
            </w:pPr>
            <w:r>
              <w:rPr>
                <w:rFonts w:ascii="Calibri" w:hAnsi="Calibri" w:cs="Calibri"/>
              </w:rPr>
              <w:t>Search 12</w:t>
            </w:r>
          </w:p>
        </w:tc>
        <w:tc>
          <w:tcPr>
            <w:tcW w:w="7014" w:type="dxa"/>
          </w:tcPr>
          <w:p w14:paraId="4E7A664A" w14:textId="77777777" w:rsidR="0061481A" w:rsidRDefault="0061481A" w:rsidP="00CC3FA4">
            <w:pPr>
              <w:rPr>
                <w:rFonts w:ascii="Calibri" w:hAnsi="Calibri" w:cs="Calibri"/>
              </w:rPr>
            </w:pPr>
            <w:r w:rsidRPr="00C83C14">
              <w:t>(Meningomyelocele[</w:t>
            </w:r>
            <w:proofErr w:type="spellStart"/>
            <w:r w:rsidRPr="00C83C14">
              <w:t>majr</w:t>
            </w:r>
            <w:proofErr w:type="spellEnd"/>
            <w:r w:rsidRPr="00C83C14">
              <w:t>] AND creatinine[</w:t>
            </w:r>
            <w:proofErr w:type="spellStart"/>
            <w:r w:rsidRPr="00C83C14">
              <w:t>majr</w:t>
            </w:r>
            <w:proofErr w:type="spellEnd"/>
            <w:r w:rsidRPr="00C83C14">
              <w:t xml:space="preserve">]) NOT (case </w:t>
            </w:r>
            <w:proofErr w:type="gramStart"/>
            <w:r w:rsidRPr="00C83C14">
              <w:t>reports[</w:t>
            </w:r>
            <w:proofErr w:type="gramEnd"/>
            <w:r w:rsidRPr="00C83C14">
              <w:t>Publication Type])</w:t>
            </w:r>
            <w:r>
              <w:t xml:space="preserve"> NOT (animal*[title] OR mouse[title] OR mice[title] OR rodent*[title] OR rat[title] OR rats[title] OR hamster*[title] OR rabbit*[title])</w:t>
            </w:r>
          </w:p>
        </w:tc>
        <w:tc>
          <w:tcPr>
            <w:tcW w:w="1165" w:type="dxa"/>
          </w:tcPr>
          <w:p w14:paraId="48B2FD4C" w14:textId="77777777" w:rsidR="0061481A" w:rsidRDefault="0061481A" w:rsidP="00CC3FA4">
            <w:pPr>
              <w:rPr>
                <w:rFonts w:ascii="Calibri" w:hAnsi="Calibri" w:cs="Calibri"/>
              </w:rPr>
            </w:pPr>
            <w:r>
              <w:rPr>
                <w:rFonts w:ascii="Calibri" w:hAnsi="Calibri" w:cs="Calibri"/>
              </w:rPr>
              <w:t>3</w:t>
            </w:r>
          </w:p>
        </w:tc>
      </w:tr>
      <w:tr w:rsidR="0061481A" w14:paraId="53D6F560" w14:textId="77777777" w:rsidTr="0061481A">
        <w:tc>
          <w:tcPr>
            <w:tcW w:w="1171" w:type="dxa"/>
          </w:tcPr>
          <w:p w14:paraId="0A3A4535" w14:textId="77777777" w:rsidR="0061481A" w:rsidRDefault="0061481A" w:rsidP="00CC3FA4">
            <w:pPr>
              <w:rPr>
                <w:rFonts w:ascii="Calibri" w:hAnsi="Calibri" w:cs="Calibri"/>
              </w:rPr>
            </w:pPr>
            <w:r>
              <w:rPr>
                <w:rFonts w:ascii="Calibri" w:hAnsi="Calibri" w:cs="Calibri"/>
              </w:rPr>
              <w:t>9/19/20</w:t>
            </w:r>
          </w:p>
          <w:p w14:paraId="787DC95C" w14:textId="77777777" w:rsidR="0061481A" w:rsidRDefault="0061481A" w:rsidP="00CC3FA4">
            <w:pPr>
              <w:rPr>
                <w:rFonts w:ascii="Calibri" w:hAnsi="Calibri" w:cs="Calibri"/>
              </w:rPr>
            </w:pPr>
            <w:r>
              <w:rPr>
                <w:rFonts w:ascii="Calibri" w:hAnsi="Calibri" w:cs="Calibri"/>
              </w:rPr>
              <w:t>Search 13</w:t>
            </w:r>
          </w:p>
        </w:tc>
        <w:tc>
          <w:tcPr>
            <w:tcW w:w="7014" w:type="dxa"/>
          </w:tcPr>
          <w:p w14:paraId="0CA2B6BA" w14:textId="77777777" w:rsidR="0061481A" w:rsidRDefault="0061481A" w:rsidP="00CC3FA4">
            <w:pPr>
              <w:rPr>
                <w:rFonts w:ascii="Calibri" w:hAnsi="Calibri" w:cs="Calibri"/>
              </w:rPr>
            </w:pPr>
            <w:r w:rsidRPr="00C83C14">
              <w:t>("neural tube defects"[</w:t>
            </w:r>
            <w:proofErr w:type="spellStart"/>
            <w:r w:rsidRPr="00C83C14">
              <w:t>majr</w:t>
            </w:r>
            <w:proofErr w:type="spellEnd"/>
            <w:r w:rsidRPr="00C83C14">
              <w:t>] AND ultrasonography[</w:t>
            </w:r>
            <w:proofErr w:type="spellStart"/>
            <w:r w:rsidRPr="00C83C14">
              <w:t>majr</w:t>
            </w:r>
            <w:proofErr w:type="spellEnd"/>
            <w:r w:rsidRPr="00C83C14">
              <w:t>] AND kidney[</w:t>
            </w:r>
            <w:proofErr w:type="spellStart"/>
            <w:r w:rsidRPr="00C83C14">
              <w:t>majr</w:t>
            </w:r>
            <w:proofErr w:type="spellEnd"/>
            <w:r w:rsidRPr="00C83C14">
              <w:t xml:space="preserve">]) NOT Meckel-gruber NOT (case </w:t>
            </w:r>
            <w:proofErr w:type="gramStart"/>
            <w:r w:rsidRPr="00C83C14">
              <w:t>reports[</w:t>
            </w:r>
            <w:proofErr w:type="gramEnd"/>
            <w:r w:rsidRPr="00C83C14">
              <w:t>Publication Type])</w:t>
            </w:r>
            <w:r>
              <w:t xml:space="preserve"> NOT (animal*[title] OR mouse[title] OR mice[title] OR rodent*[title] OR rat[title] OR rats[title] OR hamster*[title] OR rabbit*[title])</w:t>
            </w:r>
          </w:p>
        </w:tc>
        <w:tc>
          <w:tcPr>
            <w:tcW w:w="1165" w:type="dxa"/>
          </w:tcPr>
          <w:p w14:paraId="5948AB0D" w14:textId="77777777" w:rsidR="0061481A" w:rsidRDefault="0061481A" w:rsidP="00CC3FA4">
            <w:pPr>
              <w:rPr>
                <w:rFonts w:ascii="Calibri" w:hAnsi="Calibri" w:cs="Calibri"/>
              </w:rPr>
            </w:pPr>
            <w:r>
              <w:rPr>
                <w:rFonts w:ascii="Calibri" w:hAnsi="Calibri" w:cs="Calibri"/>
              </w:rPr>
              <w:t>2</w:t>
            </w:r>
          </w:p>
        </w:tc>
      </w:tr>
      <w:tr w:rsidR="0061481A" w14:paraId="08860637" w14:textId="77777777" w:rsidTr="0061481A">
        <w:tc>
          <w:tcPr>
            <w:tcW w:w="1171" w:type="dxa"/>
          </w:tcPr>
          <w:p w14:paraId="7890540A" w14:textId="77777777" w:rsidR="0061481A" w:rsidRDefault="0061481A" w:rsidP="00CC3FA4">
            <w:pPr>
              <w:rPr>
                <w:rFonts w:ascii="Calibri" w:hAnsi="Calibri" w:cs="Calibri"/>
              </w:rPr>
            </w:pPr>
            <w:r>
              <w:rPr>
                <w:rFonts w:ascii="Calibri" w:hAnsi="Calibri" w:cs="Calibri"/>
              </w:rPr>
              <w:t>9/19/20</w:t>
            </w:r>
          </w:p>
          <w:p w14:paraId="53F5009D" w14:textId="77777777" w:rsidR="0061481A" w:rsidRDefault="0061481A" w:rsidP="00CC3FA4">
            <w:pPr>
              <w:rPr>
                <w:rFonts w:ascii="Calibri" w:hAnsi="Calibri" w:cs="Calibri"/>
              </w:rPr>
            </w:pPr>
            <w:r>
              <w:rPr>
                <w:rFonts w:ascii="Calibri" w:hAnsi="Calibri" w:cs="Calibri"/>
              </w:rPr>
              <w:t>Search 14</w:t>
            </w:r>
          </w:p>
        </w:tc>
        <w:tc>
          <w:tcPr>
            <w:tcW w:w="7014" w:type="dxa"/>
          </w:tcPr>
          <w:p w14:paraId="79255FF9" w14:textId="77777777" w:rsidR="0061481A" w:rsidRDefault="0061481A" w:rsidP="00CC3FA4">
            <w:pPr>
              <w:rPr>
                <w:rFonts w:ascii="Calibri" w:hAnsi="Calibri" w:cs="Calibri"/>
              </w:rPr>
            </w:pPr>
            <w:r w:rsidRPr="00C83C14">
              <w:t>("neural tube defects"[title/abstract] AND "neurogenic lower urinary tract dysfunction"[title/abstract]) NOT Meckel-gruber NOT (case reports[Publication Type])</w:t>
            </w:r>
            <w:r>
              <w:t xml:space="preserve"> NOT (animal*[title] OR mouse[title] OR mice[title] OR rodent*[title] OR rat[title] OR rats[title] OR hamster*[title] OR rabbit*[title]) NOT (animal*[title] OR mouse[title] OR mice[title] OR rodent*[title] OR rat[title] OR rats[title] OR hamster*[title] OR rabbit*[title]) NOT (animal*[title] OR mouse[title] OR mice[title] OR rodent*[title] OR rat[title] OR rats[title] OR hamster*[title] OR rabbit*[title])</w:t>
            </w:r>
          </w:p>
        </w:tc>
        <w:tc>
          <w:tcPr>
            <w:tcW w:w="1165" w:type="dxa"/>
          </w:tcPr>
          <w:p w14:paraId="29DFC49A" w14:textId="77777777" w:rsidR="0061481A" w:rsidRDefault="0061481A" w:rsidP="00CC3FA4">
            <w:pPr>
              <w:rPr>
                <w:rFonts w:ascii="Calibri" w:hAnsi="Calibri" w:cs="Calibri"/>
              </w:rPr>
            </w:pPr>
            <w:r>
              <w:rPr>
                <w:rFonts w:ascii="Calibri" w:hAnsi="Calibri" w:cs="Calibri"/>
              </w:rPr>
              <w:t>1</w:t>
            </w:r>
          </w:p>
        </w:tc>
      </w:tr>
      <w:tr w:rsidR="0061481A" w14:paraId="2EF6AA85" w14:textId="77777777" w:rsidTr="0061481A">
        <w:tc>
          <w:tcPr>
            <w:tcW w:w="1171" w:type="dxa"/>
          </w:tcPr>
          <w:p w14:paraId="18A91D49" w14:textId="77777777" w:rsidR="0061481A" w:rsidRDefault="0061481A" w:rsidP="00CC3FA4">
            <w:pPr>
              <w:rPr>
                <w:rFonts w:ascii="Calibri" w:hAnsi="Calibri" w:cs="Calibri"/>
              </w:rPr>
            </w:pPr>
            <w:r>
              <w:rPr>
                <w:rFonts w:ascii="Calibri" w:hAnsi="Calibri" w:cs="Calibri"/>
              </w:rPr>
              <w:t>9/19/20</w:t>
            </w:r>
          </w:p>
          <w:p w14:paraId="2AD540EE" w14:textId="77777777" w:rsidR="0061481A" w:rsidRDefault="0061481A" w:rsidP="00CC3FA4">
            <w:pPr>
              <w:rPr>
                <w:rFonts w:ascii="Calibri" w:hAnsi="Calibri" w:cs="Calibri"/>
              </w:rPr>
            </w:pPr>
            <w:r>
              <w:rPr>
                <w:rFonts w:ascii="Calibri" w:hAnsi="Calibri" w:cs="Calibri"/>
              </w:rPr>
              <w:t>Search 15</w:t>
            </w:r>
          </w:p>
        </w:tc>
        <w:tc>
          <w:tcPr>
            <w:tcW w:w="7014" w:type="dxa"/>
          </w:tcPr>
          <w:p w14:paraId="5228A1E8" w14:textId="77777777" w:rsidR="0061481A" w:rsidRPr="00C83C14" w:rsidRDefault="0061481A" w:rsidP="00CC3FA4">
            <w:r w:rsidRPr="00C83C14">
              <w:t xml:space="preserve">("renal scarring"[title/abstract] AND "lower urinary tract dysfunction"[title/abstract]) NOT Meckel-gruber NOT (case </w:t>
            </w:r>
            <w:proofErr w:type="gramStart"/>
            <w:r w:rsidRPr="00C83C14">
              <w:t>reports[</w:t>
            </w:r>
            <w:proofErr w:type="gramEnd"/>
            <w:r w:rsidRPr="00C83C14">
              <w:t>Publication Type])</w:t>
            </w:r>
            <w:r>
              <w:t xml:space="preserve"> NOT (animal*[title] OR mouse[title] OR mice[title] OR rodent*[title] OR rat[title] OR rats[title] OR hamster*[title] OR rabbit*[title])</w:t>
            </w:r>
          </w:p>
        </w:tc>
        <w:tc>
          <w:tcPr>
            <w:tcW w:w="1165" w:type="dxa"/>
          </w:tcPr>
          <w:p w14:paraId="7BD82B00" w14:textId="77777777" w:rsidR="0061481A" w:rsidRDefault="0061481A" w:rsidP="00CC3FA4">
            <w:pPr>
              <w:rPr>
                <w:rFonts w:ascii="Calibri" w:hAnsi="Calibri" w:cs="Calibri"/>
              </w:rPr>
            </w:pPr>
            <w:r>
              <w:rPr>
                <w:rFonts w:ascii="Calibri" w:hAnsi="Calibri" w:cs="Calibri"/>
              </w:rPr>
              <w:t>10</w:t>
            </w:r>
          </w:p>
        </w:tc>
      </w:tr>
      <w:tr w:rsidR="0061481A" w14:paraId="1F82ADC2" w14:textId="77777777" w:rsidTr="0061481A">
        <w:tc>
          <w:tcPr>
            <w:tcW w:w="1171" w:type="dxa"/>
          </w:tcPr>
          <w:p w14:paraId="47F86C2F" w14:textId="77777777" w:rsidR="0061481A" w:rsidRDefault="0061481A" w:rsidP="00CC3FA4">
            <w:pPr>
              <w:rPr>
                <w:rFonts w:ascii="Calibri" w:hAnsi="Calibri" w:cs="Calibri"/>
              </w:rPr>
            </w:pPr>
            <w:r>
              <w:rPr>
                <w:rFonts w:ascii="Calibri" w:hAnsi="Calibri" w:cs="Calibri"/>
              </w:rPr>
              <w:t>9/19/20</w:t>
            </w:r>
          </w:p>
          <w:p w14:paraId="205B25F0" w14:textId="77777777" w:rsidR="0061481A" w:rsidRDefault="0061481A" w:rsidP="00CC3FA4">
            <w:pPr>
              <w:rPr>
                <w:rFonts w:ascii="Calibri" w:hAnsi="Calibri" w:cs="Calibri"/>
              </w:rPr>
            </w:pPr>
            <w:r>
              <w:rPr>
                <w:rFonts w:ascii="Calibri" w:hAnsi="Calibri" w:cs="Calibri"/>
              </w:rPr>
              <w:t>Search 16</w:t>
            </w:r>
          </w:p>
        </w:tc>
        <w:tc>
          <w:tcPr>
            <w:tcW w:w="7014" w:type="dxa"/>
          </w:tcPr>
          <w:p w14:paraId="63CB1A03" w14:textId="77777777" w:rsidR="0061481A" w:rsidRPr="00C83C14" w:rsidRDefault="0061481A" w:rsidP="00CC3FA4">
            <w:r w:rsidRPr="00C83C14">
              <w:t>("Urinary Bladder, Neurogenic"[</w:t>
            </w:r>
            <w:proofErr w:type="spellStart"/>
            <w:r w:rsidRPr="00C83C14">
              <w:t>majr</w:t>
            </w:r>
            <w:proofErr w:type="spellEnd"/>
            <w:r w:rsidRPr="00C83C14">
              <w:t>] AND "Cystatin C"[</w:t>
            </w:r>
            <w:proofErr w:type="spellStart"/>
            <w:r w:rsidRPr="00C83C14">
              <w:t>majr</w:t>
            </w:r>
            <w:proofErr w:type="spellEnd"/>
            <w:r w:rsidRPr="00C83C14">
              <w:t xml:space="preserve">]) NOT Meckel-gruber NOT (case </w:t>
            </w:r>
            <w:proofErr w:type="gramStart"/>
            <w:r w:rsidRPr="00C83C14">
              <w:t>reports[</w:t>
            </w:r>
            <w:proofErr w:type="gramEnd"/>
            <w:r w:rsidRPr="00C83C14">
              <w:t>Publication Type])</w:t>
            </w:r>
            <w:r>
              <w:t xml:space="preserve"> NOT (animal*[title] OR mouse[title] OR mice[title] OR rodent*[title] OR rat[title] OR rats[title] OR hamster*[title] OR rabbit*[title])</w:t>
            </w:r>
          </w:p>
        </w:tc>
        <w:tc>
          <w:tcPr>
            <w:tcW w:w="1165" w:type="dxa"/>
          </w:tcPr>
          <w:p w14:paraId="01B1DD47" w14:textId="77777777" w:rsidR="0061481A" w:rsidRDefault="0061481A" w:rsidP="00CC3FA4">
            <w:pPr>
              <w:rPr>
                <w:rFonts w:ascii="Calibri" w:hAnsi="Calibri" w:cs="Calibri"/>
              </w:rPr>
            </w:pPr>
            <w:r>
              <w:rPr>
                <w:rFonts w:ascii="Calibri" w:hAnsi="Calibri" w:cs="Calibri"/>
              </w:rPr>
              <w:t>3</w:t>
            </w:r>
          </w:p>
        </w:tc>
      </w:tr>
      <w:tr w:rsidR="0061481A" w14:paraId="47511A2A" w14:textId="77777777" w:rsidTr="0061481A">
        <w:tc>
          <w:tcPr>
            <w:tcW w:w="1171" w:type="dxa"/>
          </w:tcPr>
          <w:p w14:paraId="7350B176" w14:textId="77777777" w:rsidR="0061481A" w:rsidRDefault="0061481A" w:rsidP="00CC3FA4">
            <w:pPr>
              <w:rPr>
                <w:rFonts w:ascii="Calibri" w:hAnsi="Calibri" w:cs="Calibri"/>
              </w:rPr>
            </w:pPr>
            <w:r>
              <w:rPr>
                <w:rFonts w:ascii="Calibri" w:hAnsi="Calibri" w:cs="Calibri"/>
              </w:rPr>
              <w:t>9/19/20</w:t>
            </w:r>
          </w:p>
          <w:p w14:paraId="79B4DF5E" w14:textId="77777777" w:rsidR="0061481A" w:rsidRDefault="0061481A" w:rsidP="00CC3FA4">
            <w:pPr>
              <w:rPr>
                <w:rFonts w:ascii="Calibri" w:hAnsi="Calibri" w:cs="Calibri"/>
              </w:rPr>
            </w:pPr>
            <w:r>
              <w:rPr>
                <w:rFonts w:ascii="Calibri" w:hAnsi="Calibri" w:cs="Calibri"/>
              </w:rPr>
              <w:t>Search 17</w:t>
            </w:r>
          </w:p>
        </w:tc>
        <w:tc>
          <w:tcPr>
            <w:tcW w:w="7014" w:type="dxa"/>
          </w:tcPr>
          <w:p w14:paraId="2AEA21BF" w14:textId="77777777" w:rsidR="0061481A" w:rsidRPr="00C83C14" w:rsidRDefault="0061481A" w:rsidP="00CC3FA4">
            <w:r w:rsidRPr="005E3CB1">
              <w:t xml:space="preserve">("bladder augmentation"[title] AND "spina bifida"[title]) NOT Meckel-gruber NOT (case </w:t>
            </w:r>
            <w:proofErr w:type="gramStart"/>
            <w:r w:rsidRPr="005E3CB1">
              <w:t>reports[</w:t>
            </w:r>
            <w:proofErr w:type="gramEnd"/>
            <w:r w:rsidRPr="005E3CB1">
              <w:t>Publication Type])</w:t>
            </w:r>
            <w:r>
              <w:t xml:space="preserve"> NOT (animal*[title] OR mouse[title] OR mice[title] OR rodent*[title] OR rat[title] OR rats[title] OR hamster*[title] OR rabbit*[title])</w:t>
            </w:r>
          </w:p>
        </w:tc>
        <w:tc>
          <w:tcPr>
            <w:tcW w:w="1165" w:type="dxa"/>
          </w:tcPr>
          <w:p w14:paraId="731D54F4" w14:textId="77777777" w:rsidR="0061481A" w:rsidRDefault="0061481A" w:rsidP="00CC3FA4">
            <w:pPr>
              <w:rPr>
                <w:rFonts w:ascii="Calibri" w:hAnsi="Calibri" w:cs="Calibri"/>
              </w:rPr>
            </w:pPr>
            <w:r>
              <w:rPr>
                <w:rFonts w:ascii="Calibri" w:hAnsi="Calibri" w:cs="Calibri"/>
              </w:rPr>
              <w:t>8</w:t>
            </w:r>
          </w:p>
        </w:tc>
      </w:tr>
      <w:tr w:rsidR="0061481A" w14:paraId="13291E12" w14:textId="77777777" w:rsidTr="0061481A">
        <w:tc>
          <w:tcPr>
            <w:tcW w:w="1171" w:type="dxa"/>
          </w:tcPr>
          <w:p w14:paraId="0D658B1D" w14:textId="77777777" w:rsidR="0061481A" w:rsidRDefault="0061481A" w:rsidP="00CC3FA4">
            <w:pPr>
              <w:rPr>
                <w:rFonts w:ascii="Calibri" w:hAnsi="Calibri" w:cs="Calibri"/>
              </w:rPr>
            </w:pPr>
            <w:r>
              <w:rPr>
                <w:rFonts w:ascii="Calibri" w:hAnsi="Calibri" w:cs="Calibri"/>
              </w:rPr>
              <w:t>9/19/20</w:t>
            </w:r>
          </w:p>
          <w:p w14:paraId="0B968073" w14:textId="77777777" w:rsidR="0061481A" w:rsidRDefault="0061481A" w:rsidP="00CC3FA4">
            <w:pPr>
              <w:rPr>
                <w:rFonts w:ascii="Calibri" w:hAnsi="Calibri" w:cs="Calibri"/>
              </w:rPr>
            </w:pPr>
            <w:r>
              <w:rPr>
                <w:rFonts w:ascii="Calibri" w:hAnsi="Calibri" w:cs="Calibri"/>
              </w:rPr>
              <w:t>Search 18</w:t>
            </w:r>
          </w:p>
        </w:tc>
        <w:tc>
          <w:tcPr>
            <w:tcW w:w="7014" w:type="dxa"/>
          </w:tcPr>
          <w:p w14:paraId="27CA7600" w14:textId="77777777" w:rsidR="0061481A" w:rsidRPr="00C83C14" w:rsidRDefault="0061481A" w:rsidP="00CC3FA4">
            <w:r w:rsidRPr="00F33C16">
              <w:rPr>
                <w:rFonts w:eastAsia="Times New Roman"/>
                <w:color w:val="000000"/>
              </w:rPr>
              <w:t xml:space="preserve">"Spinal </w:t>
            </w:r>
            <w:proofErr w:type="spellStart"/>
            <w:r w:rsidRPr="00F33C16">
              <w:rPr>
                <w:rFonts w:eastAsia="Times New Roman"/>
                <w:color w:val="000000"/>
              </w:rPr>
              <w:t>Dysraphism</w:t>
            </w:r>
            <w:proofErr w:type="spellEnd"/>
            <w:r w:rsidRPr="00F33C16">
              <w:rPr>
                <w:rFonts w:eastAsia="Times New Roman"/>
                <w:color w:val="000000"/>
              </w:rPr>
              <w:t>"[</w:t>
            </w:r>
            <w:proofErr w:type="spellStart"/>
            <w:r w:rsidRPr="00F33C16">
              <w:rPr>
                <w:rFonts w:eastAsia="Times New Roman"/>
                <w:color w:val="000000"/>
              </w:rPr>
              <w:t>majr</w:t>
            </w:r>
            <w:proofErr w:type="spellEnd"/>
            <w:r w:rsidRPr="00F33C16">
              <w:rPr>
                <w:rFonts w:eastAsia="Times New Roman"/>
                <w:color w:val="000000"/>
              </w:rPr>
              <w:t>] and "Kidney/diagnostic imaging"[</w:t>
            </w:r>
            <w:proofErr w:type="spellStart"/>
            <w:r w:rsidRPr="00F33C16">
              <w:rPr>
                <w:rFonts w:eastAsia="Times New Roman"/>
                <w:color w:val="000000"/>
              </w:rPr>
              <w:t>majr</w:t>
            </w:r>
            <w:proofErr w:type="spellEnd"/>
            <w:r w:rsidRPr="00F33C16">
              <w:rPr>
                <w:rFonts w:eastAsia="Times New Roman"/>
                <w:color w:val="000000"/>
              </w:rPr>
              <w:t>]</w:t>
            </w:r>
            <w:r>
              <w:rPr>
                <w:rFonts w:eastAsia="Times New Roman"/>
                <w:color w:val="000000"/>
              </w:rPr>
              <w:t xml:space="preserve"> </w:t>
            </w:r>
            <w:r w:rsidRPr="00C83C14">
              <w:t xml:space="preserve">NOT Meckel-gruber NOT (case </w:t>
            </w:r>
            <w:proofErr w:type="gramStart"/>
            <w:r w:rsidRPr="00C83C14">
              <w:t>reports[</w:t>
            </w:r>
            <w:proofErr w:type="gramEnd"/>
            <w:r w:rsidRPr="00C83C14">
              <w:t>Publication Type])</w:t>
            </w:r>
            <w:r>
              <w:t xml:space="preserve"> NOT (animal*[title] OR mouse[title] OR mice[title] OR rodent*[title] OR rat[title] OR rats[title] OR hamster*[title] OR rabbit*[title])</w:t>
            </w:r>
          </w:p>
        </w:tc>
        <w:tc>
          <w:tcPr>
            <w:tcW w:w="1165" w:type="dxa"/>
          </w:tcPr>
          <w:p w14:paraId="1D1D96A6" w14:textId="77777777" w:rsidR="0061481A" w:rsidRDefault="0061481A" w:rsidP="00CC3FA4">
            <w:pPr>
              <w:rPr>
                <w:rFonts w:ascii="Calibri" w:hAnsi="Calibri" w:cs="Calibri"/>
              </w:rPr>
            </w:pPr>
            <w:r>
              <w:rPr>
                <w:rFonts w:ascii="Calibri" w:hAnsi="Calibri" w:cs="Calibri"/>
              </w:rPr>
              <w:t>3</w:t>
            </w:r>
          </w:p>
        </w:tc>
      </w:tr>
      <w:tr w:rsidR="0061481A" w14:paraId="02E327E5" w14:textId="77777777" w:rsidTr="0061481A">
        <w:tc>
          <w:tcPr>
            <w:tcW w:w="1171" w:type="dxa"/>
          </w:tcPr>
          <w:p w14:paraId="2B73621F" w14:textId="77777777" w:rsidR="0061481A" w:rsidRDefault="0061481A" w:rsidP="00CC3FA4">
            <w:pPr>
              <w:rPr>
                <w:rFonts w:ascii="Calibri" w:hAnsi="Calibri" w:cs="Calibri"/>
              </w:rPr>
            </w:pPr>
            <w:r>
              <w:rPr>
                <w:rFonts w:ascii="Calibri" w:hAnsi="Calibri" w:cs="Calibri"/>
              </w:rPr>
              <w:t>9/19/20</w:t>
            </w:r>
          </w:p>
          <w:p w14:paraId="048800FA" w14:textId="77777777" w:rsidR="0061481A" w:rsidRDefault="0061481A" w:rsidP="00CC3FA4">
            <w:pPr>
              <w:rPr>
                <w:rFonts w:ascii="Calibri" w:hAnsi="Calibri" w:cs="Calibri"/>
              </w:rPr>
            </w:pPr>
            <w:r>
              <w:rPr>
                <w:rFonts w:ascii="Calibri" w:hAnsi="Calibri" w:cs="Calibri"/>
              </w:rPr>
              <w:t>Search 19</w:t>
            </w:r>
          </w:p>
        </w:tc>
        <w:tc>
          <w:tcPr>
            <w:tcW w:w="7014" w:type="dxa"/>
          </w:tcPr>
          <w:p w14:paraId="709A35C2" w14:textId="77777777" w:rsidR="0061481A" w:rsidRPr="00F33C16" w:rsidRDefault="0061481A" w:rsidP="00CC3FA4">
            <w:pPr>
              <w:rPr>
                <w:rFonts w:eastAsia="Times New Roman"/>
                <w:color w:val="000000"/>
              </w:rPr>
            </w:pPr>
            <w:r>
              <w:t>(("urinary bladder, neurogenic"[</w:t>
            </w:r>
            <w:proofErr w:type="spellStart"/>
            <w:r>
              <w:t>majr</w:t>
            </w:r>
            <w:proofErr w:type="spellEnd"/>
            <w:r>
              <w:t xml:space="preserve">] OR "neurogenic bladder"[title]) AND ("spina bifida" OR myelomeningocele OR "spinal </w:t>
            </w:r>
            <w:proofErr w:type="spellStart"/>
            <w:r>
              <w:t>dysraphism</w:t>
            </w:r>
            <w:proofErr w:type="spellEnd"/>
            <w:r>
              <w:t xml:space="preserve">" OR "neural tube defect*" OR "Spinal </w:t>
            </w:r>
            <w:proofErr w:type="spellStart"/>
            <w:r>
              <w:t>Dysraphism</w:t>
            </w:r>
            <w:proofErr w:type="spellEnd"/>
            <w:r>
              <w:t>"[</w:t>
            </w:r>
            <w:proofErr w:type="spellStart"/>
            <w:r>
              <w:t>majr</w:t>
            </w:r>
            <w:proofErr w:type="spellEnd"/>
            <w:r>
              <w:t>] OR "Meningomyelocele"[</w:t>
            </w:r>
            <w:proofErr w:type="spellStart"/>
            <w:r>
              <w:t>majr</w:t>
            </w:r>
            <w:proofErr w:type="spellEnd"/>
            <w:r>
              <w:t>] OR "Neural Tube Defects"[</w:t>
            </w:r>
            <w:proofErr w:type="spellStart"/>
            <w:r>
              <w:t>majr</w:t>
            </w:r>
            <w:proofErr w:type="spellEnd"/>
            <w:r>
              <w:t>])) NOT ("Meckel-Gruber syndrome"[title] OR "Meckel-Gruber’s syndrome"[title] OR "Meckel syndrome"[title] OR "Meckel’s syndrome"[title] OR "Meckel syndrome type 1"[Supplementary Concept] OR genes[title] OR "Meckel syndrome type 3"[Supplementary Concept] OR "Fetal Diseases"[</w:t>
            </w:r>
            <w:proofErr w:type="spellStart"/>
            <w:r>
              <w:t>MeSH</w:t>
            </w:r>
            <w:proofErr w:type="spellEnd"/>
            <w:r>
              <w:t>] OR "Prenatal Diagnosis"[</w:t>
            </w:r>
            <w:proofErr w:type="spellStart"/>
            <w:r>
              <w:t>MeSH</w:t>
            </w:r>
            <w:proofErr w:type="spellEnd"/>
            <w:r>
              <w:t>] OR ureter*[title] OR "Nephrolithiasis"[</w:t>
            </w:r>
            <w:proofErr w:type="spellStart"/>
            <w:r>
              <w:t>MeSH</w:t>
            </w:r>
            <w:proofErr w:type="spellEnd"/>
            <w:r>
              <w:t>] OR "Hypophosphatemia"[</w:t>
            </w:r>
            <w:proofErr w:type="spellStart"/>
            <w:r>
              <w:t>MeSH</w:t>
            </w:r>
            <w:proofErr w:type="spellEnd"/>
            <w:r>
              <w:t>] OR "Kidney Neoplasms"[</w:t>
            </w:r>
            <w:proofErr w:type="spellStart"/>
            <w:r>
              <w:t>MeSH</w:t>
            </w:r>
            <w:proofErr w:type="spellEnd"/>
            <w:r>
              <w:t xml:space="preserve">]) NOT </w:t>
            </w:r>
            <w:r w:rsidRPr="00C83C14">
              <w:t>(case reports[Publication Type])</w:t>
            </w:r>
            <w:r>
              <w:t xml:space="preserve"> NOT </w:t>
            </w:r>
            <w:r>
              <w:lastRenderedPageBreak/>
              <w:t>(animal*[title] OR mouse[title] OR mice[title] OR rodent*[title] OR rat[title] OR rats[title] OR hamster*[title] OR rabbit*[title])</w:t>
            </w:r>
          </w:p>
        </w:tc>
        <w:tc>
          <w:tcPr>
            <w:tcW w:w="1165" w:type="dxa"/>
          </w:tcPr>
          <w:p w14:paraId="670D437E" w14:textId="77777777" w:rsidR="0061481A" w:rsidRDefault="0061481A" w:rsidP="00CC3FA4">
            <w:pPr>
              <w:rPr>
                <w:rFonts w:ascii="Calibri" w:hAnsi="Calibri" w:cs="Calibri"/>
              </w:rPr>
            </w:pPr>
            <w:r>
              <w:rPr>
                <w:rFonts w:ascii="Calibri" w:hAnsi="Calibri" w:cs="Calibri"/>
              </w:rPr>
              <w:lastRenderedPageBreak/>
              <w:t>678</w:t>
            </w:r>
          </w:p>
        </w:tc>
      </w:tr>
      <w:tr w:rsidR="0061481A" w14:paraId="5ED8B237" w14:textId="77777777" w:rsidTr="0061481A">
        <w:tc>
          <w:tcPr>
            <w:tcW w:w="1171" w:type="dxa"/>
          </w:tcPr>
          <w:p w14:paraId="5F7E3DFA" w14:textId="77777777" w:rsidR="0061481A" w:rsidRDefault="0061481A" w:rsidP="00CC3FA4">
            <w:pPr>
              <w:rPr>
                <w:rFonts w:ascii="Calibri" w:hAnsi="Calibri" w:cs="Calibri"/>
              </w:rPr>
            </w:pPr>
            <w:r>
              <w:rPr>
                <w:rFonts w:ascii="Calibri" w:hAnsi="Calibri" w:cs="Calibri"/>
              </w:rPr>
              <w:t>9/19/20</w:t>
            </w:r>
          </w:p>
          <w:p w14:paraId="091C8C19" w14:textId="77777777" w:rsidR="0061481A" w:rsidRDefault="0061481A" w:rsidP="00CC3FA4">
            <w:pPr>
              <w:rPr>
                <w:rFonts w:ascii="Calibri" w:hAnsi="Calibri" w:cs="Calibri"/>
              </w:rPr>
            </w:pPr>
            <w:r>
              <w:rPr>
                <w:rFonts w:ascii="Calibri" w:hAnsi="Calibri" w:cs="Calibri"/>
              </w:rPr>
              <w:t>Search 20</w:t>
            </w:r>
          </w:p>
        </w:tc>
        <w:tc>
          <w:tcPr>
            <w:tcW w:w="7014" w:type="dxa"/>
          </w:tcPr>
          <w:p w14:paraId="27375142" w14:textId="77777777" w:rsidR="0061481A" w:rsidRPr="00C83C14" w:rsidRDefault="0061481A" w:rsidP="00CC3FA4">
            <w:r w:rsidRPr="00524601">
              <w:t>#7 OR #8 OR #9 OR #10 OR #11 OR #12 OR #13 OR #14 OR #15 OR #16 OR #17 O</w:t>
            </w:r>
            <w:r>
              <w:t>R #18 OR #19</w:t>
            </w:r>
          </w:p>
        </w:tc>
        <w:tc>
          <w:tcPr>
            <w:tcW w:w="1165" w:type="dxa"/>
          </w:tcPr>
          <w:p w14:paraId="103510F8" w14:textId="77777777" w:rsidR="0061481A" w:rsidRDefault="0061481A" w:rsidP="00CC3FA4">
            <w:pPr>
              <w:rPr>
                <w:rFonts w:ascii="Calibri" w:hAnsi="Calibri" w:cs="Calibri"/>
              </w:rPr>
            </w:pPr>
            <w:r>
              <w:rPr>
                <w:rFonts w:ascii="Calibri" w:hAnsi="Calibri" w:cs="Calibri"/>
              </w:rPr>
              <w:t>801</w:t>
            </w:r>
          </w:p>
        </w:tc>
      </w:tr>
      <w:tr w:rsidR="0061481A" w14:paraId="0343E9C6" w14:textId="77777777" w:rsidTr="0061481A">
        <w:tc>
          <w:tcPr>
            <w:tcW w:w="1171" w:type="dxa"/>
          </w:tcPr>
          <w:p w14:paraId="3A39C3B2" w14:textId="77777777" w:rsidR="0061481A" w:rsidRDefault="0061481A" w:rsidP="00CC3FA4">
            <w:r>
              <w:rPr>
                <w:rFonts w:ascii="Calibri" w:hAnsi="Calibri" w:cs="Calibri"/>
              </w:rPr>
              <w:t>9/19/20</w:t>
            </w:r>
          </w:p>
        </w:tc>
        <w:tc>
          <w:tcPr>
            <w:tcW w:w="7014" w:type="dxa"/>
          </w:tcPr>
          <w:p w14:paraId="551543BA" w14:textId="77777777" w:rsidR="0061481A" w:rsidRPr="00C83C14" w:rsidRDefault="0061481A" w:rsidP="00CC3FA4">
            <w:r>
              <w:t>#6 OR #20</w:t>
            </w:r>
          </w:p>
        </w:tc>
        <w:tc>
          <w:tcPr>
            <w:tcW w:w="1165" w:type="dxa"/>
          </w:tcPr>
          <w:p w14:paraId="2BD41C06" w14:textId="77777777" w:rsidR="0061481A" w:rsidRDefault="0061481A" w:rsidP="00CC3FA4">
            <w:pPr>
              <w:rPr>
                <w:rFonts w:ascii="Calibri" w:hAnsi="Calibri" w:cs="Calibri"/>
              </w:rPr>
            </w:pPr>
            <w:r>
              <w:rPr>
                <w:rFonts w:ascii="Calibri" w:hAnsi="Calibri" w:cs="Calibri"/>
              </w:rPr>
              <w:t>896</w:t>
            </w:r>
          </w:p>
        </w:tc>
      </w:tr>
    </w:tbl>
    <w:p w14:paraId="440419B4" w14:textId="77777777" w:rsidR="009F0B45" w:rsidRPr="009F0B45" w:rsidRDefault="009F0B45" w:rsidP="00FE138B">
      <w:pPr>
        <w:spacing w:after="0"/>
        <w:rPr>
          <w:b/>
        </w:rPr>
      </w:pPr>
    </w:p>
    <w:sectPr w:rsidR="009F0B45" w:rsidRPr="009F0B4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53240" w14:textId="77777777" w:rsidR="00770D17" w:rsidRDefault="00770D17" w:rsidP="00C069F0">
      <w:pPr>
        <w:spacing w:after="0" w:line="240" w:lineRule="auto"/>
      </w:pPr>
      <w:r>
        <w:separator/>
      </w:r>
    </w:p>
  </w:endnote>
  <w:endnote w:type="continuationSeparator" w:id="0">
    <w:p w14:paraId="5C3A240A" w14:textId="77777777" w:rsidR="00770D17" w:rsidRDefault="00770D17" w:rsidP="00C0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E3AE0" w14:textId="77777777" w:rsidR="00770D17" w:rsidRDefault="00770D17" w:rsidP="00C069F0">
      <w:pPr>
        <w:spacing w:after="0" w:line="240" w:lineRule="auto"/>
      </w:pPr>
      <w:r>
        <w:separator/>
      </w:r>
    </w:p>
  </w:footnote>
  <w:footnote w:type="continuationSeparator" w:id="0">
    <w:p w14:paraId="746CF1FB" w14:textId="77777777" w:rsidR="00770D17" w:rsidRDefault="00770D17" w:rsidP="00C06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541704"/>
      <w:docPartObj>
        <w:docPartGallery w:val="Page Numbers (Top of Page)"/>
        <w:docPartUnique/>
      </w:docPartObj>
    </w:sdtPr>
    <w:sdtEndPr>
      <w:rPr>
        <w:noProof/>
      </w:rPr>
    </w:sdtEndPr>
    <w:sdtContent>
      <w:p w14:paraId="3EBC74A1" w14:textId="06873350" w:rsidR="00B834DC" w:rsidRDefault="00B834DC">
        <w:pPr>
          <w:pStyle w:val="Header"/>
          <w:jc w:val="right"/>
        </w:pPr>
        <w:r>
          <w:fldChar w:fldCharType="begin"/>
        </w:r>
        <w:r>
          <w:instrText xml:space="preserve"> PAGE   \* MERGEFORMAT </w:instrText>
        </w:r>
        <w:r>
          <w:fldChar w:fldCharType="separate"/>
        </w:r>
        <w:r w:rsidR="00660342">
          <w:rPr>
            <w:noProof/>
          </w:rPr>
          <w:t>1</w:t>
        </w:r>
        <w:r>
          <w:rPr>
            <w:noProof/>
          </w:rPr>
          <w:fldChar w:fldCharType="end"/>
        </w:r>
      </w:p>
    </w:sdtContent>
  </w:sdt>
  <w:p w14:paraId="5ED309A5" w14:textId="77777777" w:rsidR="00B834DC" w:rsidRDefault="00B83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54AD3"/>
    <w:multiLevelType w:val="hybridMultilevel"/>
    <w:tmpl w:val="95985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4D666B"/>
    <w:multiLevelType w:val="hybridMultilevel"/>
    <w:tmpl w:val="C9B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56314"/>
    <w:rsid w:val="00020353"/>
    <w:rsid w:val="00090DA5"/>
    <w:rsid w:val="00095452"/>
    <w:rsid w:val="000B1E21"/>
    <w:rsid w:val="00107686"/>
    <w:rsid w:val="00111015"/>
    <w:rsid w:val="00126F13"/>
    <w:rsid w:val="00135128"/>
    <w:rsid w:val="0014247A"/>
    <w:rsid w:val="00180F51"/>
    <w:rsid w:val="00201042"/>
    <w:rsid w:val="0021613A"/>
    <w:rsid w:val="002203DF"/>
    <w:rsid w:val="00300E6D"/>
    <w:rsid w:val="00360E23"/>
    <w:rsid w:val="003847E2"/>
    <w:rsid w:val="003D09CC"/>
    <w:rsid w:val="004B1E00"/>
    <w:rsid w:val="004E68E6"/>
    <w:rsid w:val="00556548"/>
    <w:rsid w:val="00592D91"/>
    <w:rsid w:val="00597E97"/>
    <w:rsid w:val="005C59AB"/>
    <w:rsid w:val="005D10AB"/>
    <w:rsid w:val="006062A4"/>
    <w:rsid w:val="00613442"/>
    <w:rsid w:val="0061481A"/>
    <w:rsid w:val="00616934"/>
    <w:rsid w:val="00617E76"/>
    <w:rsid w:val="00634912"/>
    <w:rsid w:val="00642D14"/>
    <w:rsid w:val="00660342"/>
    <w:rsid w:val="006D2ACC"/>
    <w:rsid w:val="00750A24"/>
    <w:rsid w:val="00770D17"/>
    <w:rsid w:val="00780AB0"/>
    <w:rsid w:val="00796AE3"/>
    <w:rsid w:val="007A21CB"/>
    <w:rsid w:val="00800480"/>
    <w:rsid w:val="00802C00"/>
    <w:rsid w:val="00811129"/>
    <w:rsid w:val="00884C47"/>
    <w:rsid w:val="00893955"/>
    <w:rsid w:val="008A7283"/>
    <w:rsid w:val="008C4732"/>
    <w:rsid w:val="00936F2D"/>
    <w:rsid w:val="009772CF"/>
    <w:rsid w:val="00977FBF"/>
    <w:rsid w:val="009915C5"/>
    <w:rsid w:val="009C201D"/>
    <w:rsid w:val="009C26BC"/>
    <w:rsid w:val="009E0D7A"/>
    <w:rsid w:val="009F0B45"/>
    <w:rsid w:val="00A05F18"/>
    <w:rsid w:val="00A70650"/>
    <w:rsid w:val="00A7531B"/>
    <w:rsid w:val="00A817FD"/>
    <w:rsid w:val="00A82C8C"/>
    <w:rsid w:val="00AF6BD6"/>
    <w:rsid w:val="00B128DA"/>
    <w:rsid w:val="00B33954"/>
    <w:rsid w:val="00B41B57"/>
    <w:rsid w:val="00B80042"/>
    <w:rsid w:val="00B834DC"/>
    <w:rsid w:val="00BA0E67"/>
    <w:rsid w:val="00BD0072"/>
    <w:rsid w:val="00BF5994"/>
    <w:rsid w:val="00C069F0"/>
    <w:rsid w:val="00C37114"/>
    <w:rsid w:val="00C61CE1"/>
    <w:rsid w:val="00C7000D"/>
    <w:rsid w:val="00C87BA6"/>
    <w:rsid w:val="00CD6EF3"/>
    <w:rsid w:val="00CF0E5F"/>
    <w:rsid w:val="00D27F93"/>
    <w:rsid w:val="00D32F46"/>
    <w:rsid w:val="00DF40EB"/>
    <w:rsid w:val="00E10B10"/>
    <w:rsid w:val="00E45D72"/>
    <w:rsid w:val="00E54D36"/>
    <w:rsid w:val="00E950CB"/>
    <w:rsid w:val="00F414CD"/>
    <w:rsid w:val="00F56314"/>
    <w:rsid w:val="00F76224"/>
    <w:rsid w:val="00FA13DD"/>
    <w:rsid w:val="00FD6836"/>
    <w:rsid w:val="00FE138B"/>
    <w:rsid w:val="00FF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1F51"/>
  <w15:chartTrackingRefBased/>
  <w15:docId w15:val="{F0724019-66E5-4569-9DEB-F9E6DD28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9CC"/>
    <w:rPr>
      <w:color w:val="0563C1" w:themeColor="hyperlink"/>
      <w:u w:val="single"/>
    </w:rPr>
  </w:style>
  <w:style w:type="paragraph" w:customStyle="1" w:styleId="EndNoteBibliography">
    <w:name w:val="EndNote Bibliography"/>
    <w:basedOn w:val="Normal"/>
    <w:link w:val="EndNoteBibliographyChar"/>
    <w:rsid w:val="00FE138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E138B"/>
    <w:rPr>
      <w:rFonts w:ascii="Calibri" w:hAnsi="Calibri"/>
      <w:noProof/>
    </w:rPr>
  </w:style>
  <w:style w:type="paragraph" w:customStyle="1" w:styleId="EndNoteBibliographyTitle">
    <w:name w:val="EndNote Bibliography Title"/>
    <w:basedOn w:val="Normal"/>
    <w:link w:val="EndNoteBibliographyTitleChar"/>
    <w:rsid w:val="00C069F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069F0"/>
    <w:rPr>
      <w:rFonts w:ascii="Calibri" w:hAnsi="Calibri"/>
      <w:noProof/>
    </w:rPr>
  </w:style>
  <w:style w:type="paragraph" w:styleId="Header">
    <w:name w:val="header"/>
    <w:basedOn w:val="Normal"/>
    <w:link w:val="HeaderChar"/>
    <w:uiPriority w:val="99"/>
    <w:unhideWhenUsed/>
    <w:rsid w:val="00C06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9F0"/>
  </w:style>
  <w:style w:type="paragraph" w:styleId="Footer">
    <w:name w:val="footer"/>
    <w:basedOn w:val="Normal"/>
    <w:link w:val="FooterChar"/>
    <w:uiPriority w:val="99"/>
    <w:unhideWhenUsed/>
    <w:rsid w:val="00C06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9F0"/>
  </w:style>
  <w:style w:type="paragraph" w:styleId="ListParagraph">
    <w:name w:val="List Paragraph"/>
    <w:basedOn w:val="Normal"/>
    <w:uiPriority w:val="34"/>
    <w:qFormat/>
    <w:rsid w:val="00936F2D"/>
    <w:pPr>
      <w:ind w:left="720"/>
      <w:contextualSpacing/>
    </w:pPr>
  </w:style>
  <w:style w:type="paragraph" w:styleId="BalloonText">
    <w:name w:val="Balloon Text"/>
    <w:basedOn w:val="Normal"/>
    <w:link w:val="BalloonTextChar"/>
    <w:uiPriority w:val="99"/>
    <w:semiHidden/>
    <w:unhideWhenUsed/>
    <w:rsid w:val="00556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548"/>
    <w:rPr>
      <w:rFonts w:ascii="Segoe UI" w:hAnsi="Segoe UI" w:cs="Segoe UI"/>
      <w:sz w:val="18"/>
      <w:szCs w:val="18"/>
    </w:rPr>
  </w:style>
  <w:style w:type="character" w:styleId="CommentReference">
    <w:name w:val="annotation reference"/>
    <w:basedOn w:val="DefaultParagraphFont"/>
    <w:uiPriority w:val="99"/>
    <w:semiHidden/>
    <w:unhideWhenUsed/>
    <w:rsid w:val="00556548"/>
    <w:rPr>
      <w:sz w:val="16"/>
      <w:szCs w:val="16"/>
    </w:rPr>
  </w:style>
  <w:style w:type="paragraph" w:styleId="CommentText">
    <w:name w:val="annotation text"/>
    <w:basedOn w:val="Normal"/>
    <w:link w:val="CommentTextChar"/>
    <w:uiPriority w:val="99"/>
    <w:semiHidden/>
    <w:unhideWhenUsed/>
    <w:rsid w:val="00556548"/>
    <w:pPr>
      <w:spacing w:line="240" w:lineRule="auto"/>
    </w:pPr>
    <w:rPr>
      <w:sz w:val="20"/>
      <w:szCs w:val="20"/>
    </w:rPr>
  </w:style>
  <w:style w:type="character" w:customStyle="1" w:styleId="CommentTextChar">
    <w:name w:val="Comment Text Char"/>
    <w:basedOn w:val="DefaultParagraphFont"/>
    <w:link w:val="CommentText"/>
    <w:uiPriority w:val="99"/>
    <w:semiHidden/>
    <w:rsid w:val="00556548"/>
    <w:rPr>
      <w:sz w:val="20"/>
      <w:szCs w:val="20"/>
    </w:rPr>
  </w:style>
  <w:style w:type="paragraph" w:styleId="CommentSubject">
    <w:name w:val="annotation subject"/>
    <w:basedOn w:val="CommentText"/>
    <w:next w:val="CommentText"/>
    <w:link w:val="CommentSubjectChar"/>
    <w:uiPriority w:val="99"/>
    <w:semiHidden/>
    <w:unhideWhenUsed/>
    <w:rsid w:val="00556548"/>
    <w:rPr>
      <w:b/>
      <w:bCs/>
    </w:rPr>
  </w:style>
  <w:style w:type="character" w:customStyle="1" w:styleId="CommentSubjectChar">
    <w:name w:val="Comment Subject Char"/>
    <w:basedOn w:val="CommentTextChar"/>
    <w:link w:val="CommentSubject"/>
    <w:uiPriority w:val="99"/>
    <w:semiHidden/>
    <w:rsid w:val="00556548"/>
    <w:rPr>
      <w:b/>
      <w:bCs/>
      <w:sz w:val="20"/>
      <w:szCs w:val="20"/>
    </w:rPr>
  </w:style>
  <w:style w:type="character" w:customStyle="1" w:styleId="UnresolvedMention1">
    <w:name w:val="Unresolved Mention1"/>
    <w:basedOn w:val="DefaultParagraphFont"/>
    <w:uiPriority w:val="99"/>
    <w:semiHidden/>
    <w:unhideWhenUsed/>
    <w:rsid w:val="00FA13DD"/>
    <w:rPr>
      <w:color w:val="605E5C"/>
      <w:shd w:val="clear" w:color="auto" w:fill="E1DFDD"/>
    </w:rPr>
  </w:style>
  <w:style w:type="table" w:styleId="TableGrid">
    <w:name w:val="Table Grid"/>
    <w:basedOn w:val="TableNormal"/>
    <w:uiPriority w:val="39"/>
    <w:rsid w:val="009F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1869">
      <w:bodyDiv w:val="1"/>
      <w:marLeft w:val="0"/>
      <w:marRight w:val="0"/>
      <w:marTop w:val="0"/>
      <w:marBottom w:val="0"/>
      <w:divBdr>
        <w:top w:val="none" w:sz="0" w:space="0" w:color="auto"/>
        <w:left w:val="none" w:sz="0" w:space="0" w:color="auto"/>
        <w:bottom w:val="none" w:sz="0" w:space="0" w:color="auto"/>
        <w:right w:val="none" w:sz="0" w:space="0" w:color="auto"/>
      </w:divBdr>
      <w:divsChild>
        <w:div w:id="971833363">
          <w:marLeft w:val="0"/>
          <w:marRight w:val="0"/>
          <w:marTop w:val="0"/>
          <w:marBottom w:val="0"/>
          <w:divBdr>
            <w:top w:val="none" w:sz="0" w:space="0" w:color="auto"/>
            <w:left w:val="none" w:sz="0" w:space="0" w:color="auto"/>
            <w:bottom w:val="none" w:sz="0" w:space="0" w:color="auto"/>
            <w:right w:val="none" w:sz="0" w:space="0" w:color="auto"/>
          </w:divBdr>
        </w:div>
        <w:div w:id="1738816055">
          <w:marLeft w:val="0"/>
          <w:marRight w:val="0"/>
          <w:marTop w:val="0"/>
          <w:marBottom w:val="0"/>
          <w:divBdr>
            <w:top w:val="none" w:sz="0" w:space="0" w:color="auto"/>
            <w:left w:val="none" w:sz="0" w:space="0" w:color="auto"/>
            <w:bottom w:val="none" w:sz="0" w:space="0" w:color="auto"/>
            <w:right w:val="none" w:sz="0" w:space="0" w:color="auto"/>
          </w:divBdr>
        </w:div>
        <w:div w:id="1544056136">
          <w:marLeft w:val="0"/>
          <w:marRight w:val="0"/>
          <w:marTop w:val="0"/>
          <w:marBottom w:val="0"/>
          <w:divBdr>
            <w:top w:val="none" w:sz="0" w:space="0" w:color="auto"/>
            <w:left w:val="none" w:sz="0" w:space="0" w:color="auto"/>
            <w:bottom w:val="none" w:sz="0" w:space="0" w:color="auto"/>
            <w:right w:val="none" w:sz="0" w:space="0" w:color="auto"/>
          </w:divBdr>
        </w:div>
      </w:divsChild>
    </w:div>
    <w:div w:id="1082332894">
      <w:bodyDiv w:val="1"/>
      <w:marLeft w:val="0"/>
      <w:marRight w:val="0"/>
      <w:marTop w:val="0"/>
      <w:marBottom w:val="0"/>
      <w:divBdr>
        <w:top w:val="none" w:sz="0" w:space="0" w:color="auto"/>
        <w:left w:val="none" w:sz="0" w:space="0" w:color="auto"/>
        <w:bottom w:val="none" w:sz="0" w:space="0" w:color="auto"/>
        <w:right w:val="none" w:sz="0" w:space="0" w:color="auto"/>
      </w:divBdr>
    </w:div>
    <w:div w:id="1367102467">
      <w:bodyDiv w:val="1"/>
      <w:marLeft w:val="0"/>
      <w:marRight w:val="0"/>
      <w:marTop w:val="0"/>
      <w:marBottom w:val="0"/>
      <w:divBdr>
        <w:top w:val="none" w:sz="0" w:space="0" w:color="auto"/>
        <w:left w:val="none" w:sz="0" w:space="0" w:color="auto"/>
        <w:bottom w:val="none" w:sz="0" w:space="0" w:color="auto"/>
        <w:right w:val="none" w:sz="0" w:space="0" w:color="auto"/>
      </w:divBdr>
    </w:div>
    <w:div w:id="17255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Lai@northwestern.edu" TargetMode="External"/><Relationship Id="rId13" Type="http://schemas.openxmlformats.org/officeDocument/2006/relationships/hyperlink" Target="mailto:Tamara.Isakova@northweste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gue@luriechildrens.org" TargetMode="External"/><Relationship Id="rId12" Type="http://schemas.openxmlformats.org/officeDocument/2006/relationships/hyperlink" Target="mailto:eyerkes@luriechildren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heng@luriechildrens.org" TargetMode="External"/><Relationship Id="rId5" Type="http://schemas.openxmlformats.org/officeDocument/2006/relationships/footnotes" Target="footnotes.xml"/><Relationship Id="rId15" Type="http://schemas.openxmlformats.org/officeDocument/2006/relationships/hyperlink" Target="mailto:dchu@luriechildrens.org" TargetMode="External"/><Relationship Id="rId10" Type="http://schemas.openxmlformats.org/officeDocument/2006/relationships/hyperlink" Target="mailto:irosoklija@luriechildrens.org" TargetMode="External"/><Relationship Id="rId4" Type="http://schemas.openxmlformats.org/officeDocument/2006/relationships/webSettings" Target="webSettings.xml"/><Relationship Id="rId9" Type="http://schemas.openxmlformats.org/officeDocument/2006/relationships/hyperlink" Target="mailto:pemurphy@luriechildrens.org" TargetMode="External"/><Relationship Id="rId14" Type="http://schemas.openxmlformats.org/officeDocument/2006/relationships/hyperlink" Target="mailto:Jonathan.Routh@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5955</Words>
  <Characters>33947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Northwestern University</Company>
  <LinksUpToDate>false</LinksUpToDate>
  <CharactersWithSpaces>39823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Thomas Rague</dc:creator>
  <cp:keywords/>
  <dc:description/>
  <cp:lastModifiedBy>James Rague</cp:lastModifiedBy>
  <cp:revision>2</cp:revision>
  <dcterms:created xsi:type="dcterms:W3CDTF">2021-01-06T16:00:00Z</dcterms:created>
  <dcterms:modified xsi:type="dcterms:W3CDTF">2021-01-06T16:00:00Z</dcterms:modified>
</cp:coreProperties>
</file>