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138CF" w14:textId="77777777" w:rsidR="00C7484C" w:rsidRPr="00C7484C" w:rsidRDefault="00C7484C" w:rsidP="002C1A4D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D7F25"/>
          <w:szCs w:val="22"/>
        </w:rPr>
      </w:pPr>
      <w:bookmarkStart w:id="0" w:name="_GoBack"/>
      <w:bookmarkEnd w:id="0"/>
      <w:r w:rsidRPr="00C7484C">
        <w:rPr>
          <w:rFonts w:ascii="Arial" w:eastAsia="Times New Roman" w:hAnsi="Arial" w:cs="Arial"/>
          <w:color w:val="0D7F25"/>
          <w:szCs w:val="22"/>
        </w:rPr>
        <w:t>1. Review title.</w:t>
      </w:r>
    </w:p>
    <w:p w14:paraId="09CD1B18" w14:textId="482663B6" w:rsidR="00C7484C" w:rsidRPr="00C7484C" w:rsidRDefault="00B63D90" w:rsidP="002C1A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bookmarkStart w:id="1" w:name="_Hlk11755246"/>
      <w:r w:rsidRPr="004E49E3">
        <w:rPr>
          <w:rFonts w:ascii="Arial" w:eastAsia="Times New Roman" w:hAnsi="Arial" w:cs="Arial"/>
          <w:color w:val="333333"/>
          <w:szCs w:val="22"/>
        </w:rPr>
        <w:t xml:space="preserve">Assessing </w:t>
      </w:r>
      <w:r w:rsidR="00D67C81">
        <w:rPr>
          <w:rFonts w:ascii="Arial" w:eastAsia="Times New Roman" w:hAnsi="Arial" w:cs="Arial"/>
          <w:color w:val="333333"/>
          <w:szCs w:val="22"/>
        </w:rPr>
        <w:t xml:space="preserve">the </w:t>
      </w:r>
      <w:r w:rsidR="00D45AA8">
        <w:rPr>
          <w:rFonts w:ascii="Arial" w:eastAsia="Times New Roman" w:hAnsi="Arial" w:cs="Arial"/>
          <w:color w:val="333333"/>
          <w:szCs w:val="22"/>
        </w:rPr>
        <w:t xml:space="preserve">state and central governmental </w:t>
      </w:r>
      <w:r w:rsidRPr="00D67C81">
        <w:rPr>
          <w:rFonts w:ascii="Arial" w:eastAsia="Times New Roman" w:hAnsi="Arial" w:cs="Arial"/>
          <w:noProof/>
          <w:color w:val="333333"/>
          <w:szCs w:val="22"/>
        </w:rPr>
        <w:t>policy</w:t>
      </w:r>
      <w:r w:rsidRPr="004E49E3">
        <w:rPr>
          <w:rFonts w:ascii="Arial" w:eastAsia="Times New Roman" w:hAnsi="Arial" w:cs="Arial"/>
          <w:color w:val="333333"/>
          <w:szCs w:val="22"/>
        </w:rPr>
        <w:t xml:space="preserve"> context of hypertension and diabetes </w:t>
      </w:r>
      <w:r w:rsidR="00732654" w:rsidRPr="004E49E3">
        <w:rPr>
          <w:rFonts w:ascii="Arial" w:eastAsia="Times New Roman" w:hAnsi="Arial" w:cs="Arial"/>
          <w:color w:val="333333"/>
          <w:szCs w:val="22"/>
        </w:rPr>
        <w:t xml:space="preserve">in </w:t>
      </w:r>
      <w:r w:rsidR="00D45AA8">
        <w:rPr>
          <w:rFonts w:ascii="Arial" w:eastAsia="Times New Roman" w:hAnsi="Arial" w:cs="Arial"/>
          <w:color w:val="333333"/>
          <w:szCs w:val="22"/>
        </w:rPr>
        <w:t xml:space="preserve">Pubjab, </w:t>
      </w:r>
      <w:r w:rsidR="00732654" w:rsidRPr="004E49E3">
        <w:rPr>
          <w:rFonts w:ascii="Arial" w:eastAsia="Times New Roman" w:hAnsi="Arial" w:cs="Arial"/>
          <w:color w:val="333333"/>
          <w:szCs w:val="22"/>
        </w:rPr>
        <w:t>India: a policy document analysis</w:t>
      </w:r>
    </w:p>
    <w:bookmarkEnd w:id="1"/>
    <w:p w14:paraId="11FB41D1" w14:textId="77777777" w:rsidR="00C7484C" w:rsidRPr="00C7484C" w:rsidRDefault="00C7484C" w:rsidP="002C1A4D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D7F25"/>
          <w:szCs w:val="22"/>
        </w:rPr>
      </w:pPr>
      <w:r w:rsidRPr="00C7484C">
        <w:rPr>
          <w:rFonts w:ascii="Arial" w:eastAsia="Times New Roman" w:hAnsi="Arial" w:cs="Arial"/>
          <w:color w:val="0D7F25"/>
          <w:szCs w:val="22"/>
        </w:rPr>
        <w:t>2. Original language title.</w:t>
      </w:r>
    </w:p>
    <w:p w14:paraId="22F50EBC" w14:textId="04FAFFCA" w:rsidR="00C7484C" w:rsidRPr="00C7484C" w:rsidRDefault="00672629" w:rsidP="002C1A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4E49E3">
        <w:rPr>
          <w:rFonts w:ascii="Arial" w:eastAsia="Times New Roman" w:hAnsi="Arial" w:cs="Arial"/>
          <w:color w:val="333333"/>
          <w:szCs w:val="22"/>
        </w:rPr>
        <w:t>Not applicable</w:t>
      </w:r>
    </w:p>
    <w:p w14:paraId="2E42FB52" w14:textId="77777777" w:rsidR="00C7484C" w:rsidRPr="00C7484C" w:rsidRDefault="00C7484C" w:rsidP="002C1A4D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D7F25"/>
          <w:szCs w:val="22"/>
        </w:rPr>
      </w:pPr>
      <w:r w:rsidRPr="00C7484C">
        <w:rPr>
          <w:rFonts w:ascii="Arial" w:eastAsia="Times New Roman" w:hAnsi="Arial" w:cs="Arial"/>
          <w:color w:val="0D7F25"/>
          <w:szCs w:val="22"/>
        </w:rPr>
        <w:t>3. Anticipated or actual start date.</w:t>
      </w:r>
    </w:p>
    <w:p w14:paraId="5AB03508" w14:textId="2777764E" w:rsidR="00C7484C" w:rsidRPr="00C7484C" w:rsidRDefault="00672629" w:rsidP="002C1A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4E49E3">
        <w:rPr>
          <w:rFonts w:ascii="Arial" w:eastAsia="Times New Roman" w:hAnsi="Arial" w:cs="Arial"/>
          <w:color w:val="333333"/>
          <w:szCs w:val="22"/>
        </w:rPr>
        <w:t>July 1, 2019</w:t>
      </w:r>
    </w:p>
    <w:p w14:paraId="1ACE6CF6" w14:textId="77777777" w:rsidR="00C7484C" w:rsidRPr="00C7484C" w:rsidRDefault="00C7484C" w:rsidP="002C1A4D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D7F25"/>
          <w:szCs w:val="22"/>
        </w:rPr>
      </w:pPr>
      <w:r w:rsidRPr="00C7484C">
        <w:rPr>
          <w:rFonts w:ascii="Arial" w:eastAsia="Times New Roman" w:hAnsi="Arial" w:cs="Arial"/>
          <w:color w:val="0D7F25"/>
          <w:szCs w:val="22"/>
        </w:rPr>
        <w:t>4. Anticipated completion date.</w:t>
      </w:r>
    </w:p>
    <w:p w14:paraId="7C36D2FC" w14:textId="0049400F" w:rsidR="00C7484C" w:rsidRPr="00C7484C" w:rsidRDefault="005B343D" w:rsidP="002C1A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4E49E3">
        <w:rPr>
          <w:rFonts w:ascii="Arial" w:eastAsia="Times New Roman" w:hAnsi="Arial" w:cs="Arial"/>
          <w:color w:val="333333"/>
          <w:szCs w:val="22"/>
        </w:rPr>
        <w:t>October 30, 2019</w:t>
      </w:r>
    </w:p>
    <w:p w14:paraId="7C016F4C" w14:textId="5B8C4A9D" w:rsidR="00C7484C" w:rsidRPr="00C7484C" w:rsidRDefault="00C7484C" w:rsidP="002C1A4D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D7F25"/>
          <w:szCs w:val="22"/>
        </w:rPr>
      </w:pPr>
      <w:r w:rsidRPr="00C7484C">
        <w:rPr>
          <w:rFonts w:ascii="Arial" w:eastAsia="Times New Roman" w:hAnsi="Arial" w:cs="Arial"/>
          <w:color w:val="0D7F25"/>
          <w:szCs w:val="22"/>
        </w:rPr>
        <w:t xml:space="preserve">5. Stage of review at </w:t>
      </w:r>
      <w:r w:rsidR="00D67C81">
        <w:rPr>
          <w:rFonts w:ascii="Arial" w:eastAsia="Times New Roman" w:hAnsi="Arial" w:cs="Arial"/>
          <w:color w:val="0D7F25"/>
          <w:szCs w:val="22"/>
        </w:rPr>
        <w:t xml:space="preserve">the </w:t>
      </w:r>
      <w:r w:rsidRPr="00D67C81">
        <w:rPr>
          <w:rFonts w:ascii="Arial" w:eastAsia="Times New Roman" w:hAnsi="Arial" w:cs="Arial"/>
          <w:noProof/>
          <w:color w:val="0D7F25"/>
          <w:szCs w:val="22"/>
        </w:rPr>
        <w:t>time</w:t>
      </w:r>
      <w:r w:rsidRPr="00C7484C">
        <w:rPr>
          <w:rFonts w:ascii="Arial" w:eastAsia="Times New Roman" w:hAnsi="Arial" w:cs="Arial"/>
          <w:color w:val="0D7F25"/>
          <w:szCs w:val="22"/>
        </w:rPr>
        <w:t xml:space="preserve"> of this submission.</w:t>
      </w:r>
    </w:p>
    <w:p w14:paraId="5E17A74D" w14:textId="34EA6DB1" w:rsidR="00C7484C" w:rsidRPr="00C7484C" w:rsidRDefault="005B343D" w:rsidP="002C1A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4E49E3">
        <w:rPr>
          <w:rFonts w:ascii="Arial" w:eastAsia="Times New Roman" w:hAnsi="Arial" w:cs="Arial"/>
          <w:color w:val="333333"/>
          <w:szCs w:val="22"/>
        </w:rPr>
        <w:t>Review not yet started</w:t>
      </w:r>
    </w:p>
    <w:p w14:paraId="6A40F102" w14:textId="77777777" w:rsidR="00C7484C" w:rsidRPr="00C7484C" w:rsidRDefault="00C7484C" w:rsidP="002C1A4D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D7F25"/>
          <w:szCs w:val="22"/>
        </w:rPr>
      </w:pPr>
      <w:r w:rsidRPr="00C7484C">
        <w:rPr>
          <w:rFonts w:ascii="Arial" w:eastAsia="Times New Roman" w:hAnsi="Arial" w:cs="Arial"/>
          <w:color w:val="0D7F25"/>
          <w:szCs w:val="22"/>
        </w:rPr>
        <w:t>6. Named contact.</w:t>
      </w:r>
    </w:p>
    <w:p w14:paraId="586ADAC0" w14:textId="0733DFA3" w:rsidR="00C7484C" w:rsidRPr="00C7484C" w:rsidRDefault="000D382F" w:rsidP="002C1A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D67C81">
        <w:rPr>
          <w:rFonts w:ascii="Arial" w:eastAsia="Times New Roman" w:hAnsi="Arial" w:cs="Arial"/>
          <w:noProof/>
          <w:color w:val="333333"/>
          <w:szCs w:val="22"/>
        </w:rPr>
        <w:t>Dr</w:t>
      </w:r>
      <w:r w:rsidR="00D67C81">
        <w:rPr>
          <w:rFonts w:ascii="Arial" w:eastAsia="Times New Roman" w:hAnsi="Arial" w:cs="Arial"/>
          <w:noProof/>
          <w:color w:val="333333"/>
          <w:szCs w:val="22"/>
        </w:rPr>
        <w:t>.</w:t>
      </w:r>
      <w:r w:rsidRPr="004E49E3">
        <w:rPr>
          <w:rFonts w:ascii="Arial" w:eastAsia="Times New Roman" w:hAnsi="Arial" w:cs="Arial"/>
          <w:color w:val="333333"/>
          <w:szCs w:val="22"/>
        </w:rPr>
        <w:t xml:space="preserve"> Nikhil Srinivasapura Venkateshmurthy</w:t>
      </w:r>
    </w:p>
    <w:p w14:paraId="1AE83D10" w14:textId="77777777" w:rsidR="00C7484C" w:rsidRPr="00C7484C" w:rsidRDefault="00C7484C" w:rsidP="002C1A4D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D7F25"/>
          <w:szCs w:val="22"/>
        </w:rPr>
      </w:pPr>
      <w:r w:rsidRPr="00C7484C">
        <w:rPr>
          <w:rFonts w:ascii="Arial" w:eastAsia="Times New Roman" w:hAnsi="Arial" w:cs="Arial"/>
          <w:color w:val="0D7F25"/>
          <w:szCs w:val="22"/>
        </w:rPr>
        <w:t>7. Named contact email.</w:t>
      </w:r>
    </w:p>
    <w:p w14:paraId="5A7B5E76" w14:textId="11881C93" w:rsidR="00C7484C" w:rsidRPr="00C7484C" w:rsidRDefault="000D2046" w:rsidP="002C1A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hyperlink r:id="rId8" w:history="1">
        <w:r w:rsidR="00533FF6" w:rsidRPr="00926BA8">
          <w:rPr>
            <w:rStyle w:val="Hyperlink"/>
            <w:rFonts w:ascii="Arial" w:eastAsia="Times New Roman" w:hAnsi="Arial" w:cs="Arial"/>
            <w:szCs w:val="22"/>
          </w:rPr>
          <w:t>nikhil.sv@ccdcindia.org</w:t>
        </w:r>
      </w:hyperlink>
      <w:r w:rsidR="00533FF6">
        <w:rPr>
          <w:rFonts w:ascii="Arial" w:eastAsia="Times New Roman" w:hAnsi="Arial" w:cs="Arial"/>
          <w:color w:val="333333"/>
          <w:szCs w:val="22"/>
        </w:rPr>
        <w:t xml:space="preserve"> </w:t>
      </w:r>
    </w:p>
    <w:p w14:paraId="64E57EE9" w14:textId="1B483238" w:rsidR="003F7515" w:rsidRPr="004E49E3" w:rsidRDefault="00C7484C" w:rsidP="002C1A4D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333333"/>
          <w:szCs w:val="22"/>
        </w:rPr>
      </w:pPr>
      <w:r w:rsidRPr="00C7484C">
        <w:rPr>
          <w:rFonts w:ascii="Arial" w:eastAsia="Times New Roman" w:hAnsi="Arial" w:cs="Arial"/>
          <w:color w:val="0D7F25"/>
          <w:szCs w:val="22"/>
        </w:rPr>
        <w:t>8. Named contact address</w:t>
      </w:r>
      <w:r w:rsidRPr="00C7484C">
        <w:rPr>
          <w:rFonts w:ascii="Arial" w:eastAsia="Times New Roman" w:hAnsi="Arial" w:cs="Arial"/>
          <w:color w:val="0D7F25"/>
          <w:szCs w:val="22"/>
        </w:rPr>
        <w:br/>
      </w:r>
      <w:r w:rsidR="003F7515" w:rsidRPr="004E49E3">
        <w:rPr>
          <w:rFonts w:ascii="Arial" w:eastAsia="Times New Roman" w:hAnsi="Arial" w:cs="Arial"/>
          <w:color w:val="333333"/>
          <w:szCs w:val="22"/>
        </w:rPr>
        <w:t>Centre for Chronic Disease Control,</w:t>
      </w:r>
      <w:r w:rsidR="00E85730" w:rsidRPr="004E49E3">
        <w:rPr>
          <w:rFonts w:ascii="Arial" w:hAnsi="Arial" w:cs="Arial"/>
          <w:szCs w:val="22"/>
        </w:rPr>
        <w:t xml:space="preserve"> </w:t>
      </w:r>
      <w:r w:rsidR="00E85730" w:rsidRPr="004E49E3">
        <w:rPr>
          <w:rFonts w:ascii="Arial" w:eastAsia="Times New Roman" w:hAnsi="Arial" w:cs="Arial"/>
          <w:color w:val="333333"/>
          <w:szCs w:val="22"/>
        </w:rPr>
        <w:t>C-1/52, 2</w:t>
      </w:r>
      <w:r w:rsidR="00E85730" w:rsidRPr="004E49E3">
        <w:rPr>
          <w:rFonts w:ascii="Arial" w:eastAsia="Times New Roman" w:hAnsi="Arial" w:cs="Arial"/>
          <w:color w:val="333333"/>
          <w:szCs w:val="22"/>
          <w:vertAlign w:val="superscript"/>
        </w:rPr>
        <w:t xml:space="preserve">nd </w:t>
      </w:r>
      <w:r w:rsidR="00E85730" w:rsidRPr="004E49E3">
        <w:rPr>
          <w:rFonts w:ascii="Arial" w:eastAsia="Times New Roman" w:hAnsi="Arial" w:cs="Arial"/>
          <w:color w:val="333333"/>
          <w:szCs w:val="22"/>
        </w:rPr>
        <w:t>Floor, Safdarjung Development Area, New Delhi - 110016.</w:t>
      </w:r>
    </w:p>
    <w:p w14:paraId="1FA968F3" w14:textId="77777777" w:rsidR="00C7484C" w:rsidRPr="00C7484C" w:rsidRDefault="00C7484C" w:rsidP="002C1A4D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D7F25"/>
          <w:szCs w:val="22"/>
        </w:rPr>
      </w:pPr>
      <w:r w:rsidRPr="00C7484C">
        <w:rPr>
          <w:rFonts w:ascii="Arial" w:eastAsia="Times New Roman" w:hAnsi="Arial" w:cs="Arial"/>
          <w:color w:val="0D7F25"/>
          <w:szCs w:val="22"/>
        </w:rPr>
        <w:t>9. Named contact phone number.</w:t>
      </w:r>
    </w:p>
    <w:p w14:paraId="7DF3B556" w14:textId="52173148" w:rsidR="00C7484C" w:rsidRPr="00C7484C" w:rsidRDefault="00743776" w:rsidP="002C1A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4E49E3">
        <w:rPr>
          <w:rFonts w:ascii="Arial" w:eastAsia="Times New Roman" w:hAnsi="Arial" w:cs="Arial"/>
          <w:color w:val="333333"/>
          <w:szCs w:val="22"/>
        </w:rPr>
        <w:t xml:space="preserve">+91 011 </w:t>
      </w:r>
      <w:r w:rsidR="00304084" w:rsidRPr="004E49E3">
        <w:rPr>
          <w:rFonts w:ascii="Arial" w:eastAsia="Times New Roman" w:hAnsi="Arial" w:cs="Arial"/>
          <w:color w:val="333333"/>
          <w:szCs w:val="22"/>
        </w:rPr>
        <w:t>4608 2601</w:t>
      </w:r>
    </w:p>
    <w:p w14:paraId="09809B28" w14:textId="77777777" w:rsidR="00C7484C" w:rsidRPr="00C7484C" w:rsidRDefault="00C7484C" w:rsidP="002C1A4D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D7F25"/>
          <w:szCs w:val="22"/>
        </w:rPr>
      </w:pPr>
      <w:r w:rsidRPr="00C7484C">
        <w:rPr>
          <w:rFonts w:ascii="Arial" w:eastAsia="Times New Roman" w:hAnsi="Arial" w:cs="Arial"/>
          <w:color w:val="0D7F25"/>
          <w:szCs w:val="22"/>
        </w:rPr>
        <w:t xml:space="preserve">10. </w:t>
      </w:r>
      <w:r w:rsidRPr="00D67C81">
        <w:rPr>
          <w:rFonts w:ascii="Arial" w:eastAsia="Times New Roman" w:hAnsi="Arial" w:cs="Arial"/>
          <w:noProof/>
          <w:color w:val="0D7F25"/>
          <w:szCs w:val="22"/>
        </w:rPr>
        <w:t>Organisational</w:t>
      </w:r>
      <w:r w:rsidRPr="00C7484C">
        <w:rPr>
          <w:rFonts w:ascii="Arial" w:eastAsia="Times New Roman" w:hAnsi="Arial" w:cs="Arial"/>
          <w:color w:val="0D7F25"/>
          <w:szCs w:val="22"/>
        </w:rPr>
        <w:t xml:space="preserve"> affiliation of the review.</w:t>
      </w:r>
    </w:p>
    <w:p w14:paraId="25CD0B33" w14:textId="071F206E" w:rsidR="00C7484C" w:rsidRPr="004E49E3" w:rsidRDefault="00304084" w:rsidP="002C1A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4E49E3">
        <w:rPr>
          <w:rFonts w:ascii="Arial" w:eastAsia="Times New Roman" w:hAnsi="Arial" w:cs="Arial"/>
          <w:color w:val="333333"/>
          <w:szCs w:val="22"/>
        </w:rPr>
        <w:t>Centre for Chronic Disease Control</w:t>
      </w:r>
      <w:r w:rsidR="00A705FA" w:rsidRPr="004E49E3">
        <w:rPr>
          <w:rFonts w:ascii="Arial" w:eastAsia="Times New Roman" w:hAnsi="Arial" w:cs="Arial"/>
          <w:color w:val="333333"/>
          <w:szCs w:val="22"/>
        </w:rPr>
        <w:t xml:space="preserve">. </w:t>
      </w:r>
      <w:hyperlink r:id="rId9" w:history="1">
        <w:r w:rsidR="00A705FA" w:rsidRPr="004E49E3">
          <w:rPr>
            <w:rStyle w:val="Hyperlink"/>
            <w:rFonts w:ascii="Arial" w:eastAsia="Times New Roman" w:hAnsi="Arial" w:cs="Arial"/>
            <w:szCs w:val="22"/>
          </w:rPr>
          <w:t>http://www.ccdcindia.org/</w:t>
        </w:r>
      </w:hyperlink>
      <w:r w:rsidR="00A705FA" w:rsidRPr="004E49E3">
        <w:rPr>
          <w:rFonts w:ascii="Arial" w:eastAsia="Times New Roman" w:hAnsi="Arial" w:cs="Arial"/>
          <w:color w:val="333333"/>
          <w:szCs w:val="22"/>
        </w:rPr>
        <w:t xml:space="preserve"> </w:t>
      </w:r>
    </w:p>
    <w:p w14:paraId="69286C37" w14:textId="77777777" w:rsidR="00C7484C" w:rsidRPr="00C7484C" w:rsidRDefault="00C7484C" w:rsidP="002C1A4D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D7F25"/>
          <w:szCs w:val="22"/>
        </w:rPr>
      </w:pPr>
      <w:r w:rsidRPr="00C7484C">
        <w:rPr>
          <w:rFonts w:ascii="Arial" w:eastAsia="Times New Roman" w:hAnsi="Arial" w:cs="Arial"/>
          <w:color w:val="0D7F25"/>
          <w:szCs w:val="22"/>
        </w:rPr>
        <w:t xml:space="preserve">11. Review team members and their </w:t>
      </w:r>
      <w:r w:rsidRPr="00D67C81">
        <w:rPr>
          <w:rFonts w:ascii="Arial" w:eastAsia="Times New Roman" w:hAnsi="Arial" w:cs="Arial"/>
          <w:noProof/>
          <w:color w:val="0D7F25"/>
          <w:szCs w:val="22"/>
        </w:rPr>
        <w:t>organisational</w:t>
      </w:r>
      <w:r w:rsidRPr="00C7484C">
        <w:rPr>
          <w:rFonts w:ascii="Arial" w:eastAsia="Times New Roman" w:hAnsi="Arial" w:cs="Arial"/>
          <w:color w:val="0D7F25"/>
          <w:szCs w:val="22"/>
        </w:rPr>
        <w:t xml:space="preserve"> affiliations.</w:t>
      </w:r>
    </w:p>
    <w:p w14:paraId="02201C68" w14:textId="0924226D" w:rsidR="00D91E58" w:rsidRDefault="003A0FB5" w:rsidP="002C1A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D67C81">
        <w:rPr>
          <w:rFonts w:ascii="Arial" w:eastAsia="Times New Roman" w:hAnsi="Arial" w:cs="Arial"/>
          <w:noProof/>
          <w:color w:val="333333"/>
          <w:szCs w:val="22"/>
        </w:rPr>
        <w:t>Dr</w:t>
      </w:r>
      <w:r w:rsidR="00D67C81">
        <w:rPr>
          <w:rFonts w:ascii="Arial" w:eastAsia="Times New Roman" w:hAnsi="Arial" w:cs="Arial"/>
          <w:noProof/>
          <w:color w:val="333333"/>
          <w:szCs w:val="22"/>
        </w:rPr>
        <w:t>.</w:t>
      </w:r>
      <w:r w:rsidRPr="004E49E3">
        <w:rPr>
          <w:rFonts w:ascii="Arial" w:eastAsia="Times New Roman" w:hAnsi="Arial" w:cs="Arial"/>
          <w:color w:val="333333"/>
          <w:szCs w:val="22"/>
        </w:rPr>
        <w:t xml:space="preserve"> Nikhil Srinivasapura Venkateshmurthy, Centre for Chronic Disease Control, New Delhi, India</w:t>
      </w:r>
      <w:r w:rsidR="00CA3D5C" w:rsidRPr="004E49E3">
        <w:rPr>
          <w:rFonts w:ascii="Arial" w:eastAsia="Times New Roman" w:hAnsi="Arial" w:cs="Arial"/>
          <w:color w:val="333333"/>
          <w:szCs w:val="22"/>
        </w:rPr>
        <w:t xml:space="preserve">. </w:t>
      </w:r>
    </w:p>
    <w:p w14:paraId="7A8D770A" w14:textId="08300164" w:rsidR="004C1BB8" w:rsidRDefault="004C1BB8" w:rsidP="004C1BB8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D67C81">
        <w:rPr>
          <w:rFonts w:ascii="Arial" w:eastAsia="Times New Roman" w:hAnsi="Arial" w:cs="Arial"/>
          <w:noProof/>
          <w:color w:val="333333"/>
          <w:szCs w:val="22"/>
        </w:rPr>
        <w:t>Dr</w:t>
      </w:r>
      <w:r>
        <w:rPr>
          <w:rFonts w:ascii="Arial" w:eastAsia="Times New Roman" w:hAnsi="Arial" w:cs="Arial"/>
          <w:noProof/>
          <w:color w:val="333333"/>
          <w:szCs w:val="22"/>
        </w:rPr>
        <w:t>.</w:t>
      </w:r>
      <w:r>
        <w:rPr>
          <w:rFonts w:ascii="Arial" w:eastAsia="Times New Roman" w:hAnsi="Arial" w:cs="Arial"/>
          <w:color w:val="333333"/>
          <w:szCs w:val="22"/>
        </w:rPr>
        <w:t xml:space="preserve"> </w:t>
      </w:r>
      <w:r w:rsidRPr="006857BE">
        <w:rPr>
          <w:rFonts w:ascii="Arial" w:eastAsia="Times New Roman" w:hAnsi="Arial" w:cs="Arial"/>
          <w:color w:val="333333"/>
          <w:szCs w:val="22"/>
        </w:rPr>
        <w:t>Whenayon Simeon Ajisegiri</w:t>
      </w:r>
      <w:r>
        <w:rPr>
          <w:rFonts w:ascii="Arial" w:eastAsia="Times New Roman" w:hAnsi="Arial" w:cs="Arial"/>
          <w:color w:val="333333"/>
          <w:szCs w:val="22"/>
        </w:rPr>
        <w:t>, T</w:t>
      </w:r>
      <w:r w:rsidRPr="006857BE">
        <w:rPr>
          <w:rFonts w:ascii="Arial" w:eastAsia="Times New Roman" w:hAnsi="Arial" w:cs="Arial"/>
          <w:color w:val="333333"/>
          <w:szCs w:val="22"/>
        </w:rPr>
        <w:t>he George Institute for Global Health</w:t>
      </w:r>
      <w:r>
        <w:rPr>
          <w:rFonts w:ascii="Arial" w:eastAsia="Times New Roman" w:hAnsi="Arial" w:cs="Arial"/>
          <w:color w:val="333333"/>
          <w:szCs w:val="22"/>
        </w:rPr>
        <w:t>, Newtown, NSW, Australia</w:t>
      </w:r>
    </w:p>
    <w:p w14:paraId="2DEFA904" w14:textId="495087F0" w:rsidR="004C1BB8" w:rsidRDefault="004C1BB8" w:rsidP="004C1BB8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D67C81">
        <w:rPr>
          <w:rFonts w:ascii="Arial" w:eastAsia="Times New Roman" w:hAnsi="Arial" w:cs="Arial"/>
          <w:noProof/>
          <w:color w:val="333333"/>
          <w:szCs w:val="22"/>
        </w:rPr>
        <w:t>Ms</w:t>
      </w:r>
      <w:r>
        <w:rPr>
          <w:rFonts w:ascii="Arial" w:eastAsia="Times New Roman" w:hAnsi="Arial" w:cs="Arial"/>
          <w:noProof/>
          <w:color w:val="333333"/>
          <w:szCs w:val="22"/>
        </w:rPr>
        <w:t>.</w:t>
      </w:r>
      <w:r w:rsidRPr="006857BE">
        <w:rPr>
          <w:rFonts w:ascii="Arial" w:eastAsia="Times New Roman" w:hAnsi="Arial" w:cs="Arial"/>
          <w:color w:val="333333"/>
          <w:szCs w:val="22"/>
        </w:rPr>
        <w:t xml:space="preserve"> Q. Eileen Wafford, Galter Health Sciences Library &amp; Learning Center, Northwestern University, Chicago, IL, US.</w:t>
      </w:r>
    </w:p>
    <w:p w14:paraId="7A276E05" w14:textId="77777777" w:rsidR="00C938B4" w:rsidRPr="004E49E3" w:rsidRDefault="00C938B4" w:rsidP="00C938B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4E49E3">
        <w:rPr>
          <w:rFonts w:ascii="Arial" w:eastAsia="Times New Roman" w:hAnsi="Arial" w:cs="Arial"/>
          <w:color w:val="333333"/>
          <w:szCs w:val="22"/>
        </w:rPr>
        <w:t xml:space="preserve">Prof Dorairaj Prabhakaran, Centre for Chronic Disease Control, New Delhi, India. </w:t>
      </w:r>
    </w:p>
    <w:p w14:paraId="55B4A589" w14:textId="77777777" w:rsidR="00C938B4" w:rsidRPr="00C7484C" w:rsidRDefault="00C938B4" w:rsidP="00C938B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4E49E3">
        <w:rPr>
          <w:rFonts w:ascii="Arial" w:eastAsia="Times New Roman" w:hAnsi="Arial" w:cs="Arial"/>
          <w:color w:val="333333"/>
          <w:szCs w:val="22"/>
        </w:rPr>
        <w:t>Prof Nikhil Tandon, All India Institute of Medical Sciences, New Delhi, India.</w:t>
      </w:r>
    </w:p>
    <w:p w14:paraId="6E02A94F" w14:textId="77777777" w:rsidR="00533FF6" w:rsidRPr="004E49E3" w:rsidRDefault="00533FF6" w:rsidP="00533FF6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D67C81">
        <w:rPr>
          <w:rFonts w:ascii="Arial" w:eastAsia="Times New Roman" w:hAnsi="Arial" w:cs="Arial"/>
          <w:noProof/>
          <w:color w:val="333333"/>
          <w:szCs w:val="22"/>
        </w:rPr>
        <w:t>Dr</w:t>
      </w:r>
      <w:r>
        <w:rPr>
          <w:rFonts w:ascii="Arial" w:eastAsia="Times New Roman" w:hAnsi="Arial" w:cs="Arial"/>
          <w:noProof/>
          <w:color w:val="333333"/>
          <w:szCs w:val="22"/>
        </w:rPr>
        <w:t>.</w:t>
      </w:r>
      <w:r w:rsidRPr="004E49E3">
        <w:rPr>
          <w:rFonts w:ascii="Arial" w:eastAsia="Times New Roman" w:hAnsi="Arial" w:cs="Arial"/>
          <w:color w:val="333333"/>
          <w:szCs w:val="22"/>
        </w:rPr>
        <w:t xml:space="preserve"> Sailesh Mohan, Centre for Chronic Disease Control, New Delhi, India. </w:t>
      </w:r>
    </w:p>
    <w:p w14:paraId="4ECC5983" w14:textId="25572D46" w:rsidR="00C7484C" w:rsidRPr="004E49E3" w:rsidRDefault="00CA3D5C" w:rsidP="002C1A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D67C81">
        <w:rPr>
          <w:rFonts w:ascii="Arial" w:eastAsia="Times New Roman" w:hAnsi="Arial" w:cs="Arial"/>
          <w:noProof/>
          <w:color w:val="333333"/>
          <w:szCs w:val="22"/>
        </w:rPr>
        <w:t>Dr</w:t>
      </w:r>
      <w:r w:rsidR="00D67C81">
        <w:rPr>
          <w:rFonts w:ascii="Arial" w:eastAsia="Times New Roman" w:hAnsi="Arial" w:cs="Arial"/>
          <w:noProof/>
          <w:color w:val="333333"/>
          <w:szCs w:val="22"/>
        </w:rPr>
        <w:t>.</w:t>
      </w:r>
      <w:r w:rsidRPr="004E49E3">
        <w:rPr>
          <w:rFonts w:ascii="Arial" w:eastAsia="Times New Roman" w:hAnsi="Arial" w:cs="Arial"/>
          <w:color w:val="333333"/>
          <w:szCs w:val="22"/>
        </w:rPr>
        <w:t xml:space="preserve"> Mark D Huffman, </w:t>
      </w:r>
      <w:r w:rsidR="00F029D8" w:rsidRPr="004E49E3">
        <w:rPr>
          <w:rFonts w:ascii="Arial" w:eastAsia="Times New Roman" w:hAnsi="Arial" w:cs="Arial"/>
          <w:color w:val="333333"/>
          <w:szCs w:val="22"/>
        </w:rPr>
        <w:t>F</w:t>
      </w:r>
      <w:r w:rsidR="00D91E58" w:rsidRPr="004E49E3">
        <w:rPr>
          <w:rFonts w:ascii="Arial" w:eastAsia="Times New Roman" w:hAnsi="Arial" w:cs="Arial"/>
          <w:color w:val="333333"/>
          <w:szCs w:val="22"/>
        </w:rPr>
        <w:t>einberg School of Medicine, Northwestern University, Chicago, IL, US.</w:t>
      </w:r>
    </w:p>
    <w:p w14:paraId="272BA34F" w14:textId="77777777" w:rsidR="00C7484C" w:rsidRPr="00C7484C" w:rsidRDefault="00C7484C" w:rsidP="002C1A4D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D7F25"/>
          <w:szCs w:val="22"/>
        </w:rPr>
      </w:pPr>
      <w:r w:rsidRPr="00C7484C">
        <w:rPr>
          <w:rFonts w:ascii="Arial" w:eastAsia="Times New Roman" w:hAnsi="Arial" w:cs="Arial"/>
          <w:color w:val="0D7F25"/>
          <w:szCs w:val="22"/>
        </w:rPr>
        <w:t>12. Funding sources/sponsors.</w:t>
      </w:r>
    </w:p>
    <w:p w14:paraId="073BF3A7" w14:textId="14854AC7" w:rsidR="00D45AA8" w:rsidRPr="00C7484C" w:rsidRDefault="00D45AA8" w:rsidP="002C1A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>
        <w:rPr>
          <w:rFonts w:ascii="Arial" w:eastAsia="Times New Roman" w:hAnsi="Arial" w:cs="Arial"/>
          <w:color w:val="333333"/>
          <w:szCs w:val="22"/>
        </w:rPr>
        <w:lastRenderedPageBreak/>
        <w:t>HBNU Fogarty Global Health Fellows Program</w:t>
      </w:r>
      <w:r w:rsidR="00C938B4">
        <w:rPr>
          <w:rFonts w:ascii="Arial" w:eastAsia="Times New Roman" w:hAnsi="Arial" w:cs="Arial"/>
          <w:color w:val="333333"/>
          <w:szCs w:val="22"/>
        </w:rPr>
        <w:t xml:space="preserve">; </w:t>
      </w:r>
      <w:r>
        <w:rPr>
          <w:rFonts w:ascii="Arial" w:eastAsia="Times New Roman" w:hAnsi="Arial" w:cs="Arial"/>
          <w:color w:val="333333"/>
          <w:szCs w:val="22"/>
        </w:rPr>
        <w:t>Northwestern University Stamler Fellowship</w:t>
      </w:r>
    </w:p>
    <w:p w14:paraId="586EA658" w14:textId="77777777" w:rsidR="00C7484C" w:rsidRPr="00C7484C" w:rsidRDefault="00C7484C" w:rsidP="002C1A4D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D7F25"/>
          <w:szCs w:val="22"/>
        </w:rPr>
      </w:pPr>
      <w:r w:rsidRPr="00C7484C">
        <w:rPr>
          <w:rFonts w:ascii="Arial" w:eastAsia="Times New Roman" w:hAnsi="Arial" w:cs="Arial"/>
          <w:color w:val="0D7F25"/>
          <w:szCs w:val="22"/>
        </w:rPr>
        <w:t>13. Conflicts of interest.</w:t>
      </w:r>
    </w:p>
    <w:p w14:paraId="27F06E70" w14:textId="290BCC55" w:rsidR="00C7484C" w:rsidRPr="00C7484C" w:rsidRDefault="00652722" w:rsidP="002C1A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4E49E3">
        <w:rPr>
          <w:rFonts w:ascii="Arial" w:eastAsia="Times New Roman" w:hAnsi="Arial" w:cs="Arial"/>
          <w:color w:val="333333"/>
          <w:szCs w:val="22"/>
        </w:rPr>
        <w:t>None</w:t>
      </w:r>
    </w:p>
    <w:p w14:paraId="5652BE37" w14:textId="02D4CB8E" w:rsidR="00C7484C" w:rsidRPr="00C7484C" w:rsidRDefault="00C7484C" w:rsidP="002C1A4D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D7F25"/>
          <w:szCs w:val="22"/>
        </w:rPr>
      </w:pPr>
      <w:r w:rsidRPr="00C7484C">
        <w:rPr>
          <w:rFonts w:ascii="Arial" w:eastAsia="Times New Roman" w:hAnsi="Arial" w:cs="Arial"/>
          <w:color w:val="0D7F25"/>
          <w:szCs w:val="22"/>
        </w:rPr>
        <w:t>1</w:t>
      </w:r>
      <w:r w:rsidR="00C938B4">
        <w:rPr>
          <w:rFonts w:ascii="Arial" w:eastAsia="Times New Roman" w:hAnsi="Arial" w:cs="Arial"/>
          <w:color w:val="0D7F25"/>
          <w:szCs w:val="22"/>
        </w:rPr>
        <w:t>4</w:t>
      </w:r>
      <w:r w:rsidRPr="00C7484C">
        <w:rPr>
          <w:rFonts w:ascii="Arial" w:eastAsia="Times New Roman" w:hAnsi="Arial" w:cs="Arial"/>
          <w:color w:val="0D7F25"/>
          <w:szCs w:val="22"/>
        </w:rPr>
        <w:t>. Review question.</w:t>
      </w:r>
    </w:p>
    <w:p w14:paraId="3F581BCC" w14:textId="578E4183" w:rsidR="00C7484C" w:rsidRPr="00C7484C" w:rsidRDefault="004200CA" w:rsidP="002C1A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4E49E3">
        <w:rPr>
          <w:rFonts w:ascii="Arial" w:eastAsia="Times New Roman" w:hAnsi="Arial" w:cs="Arial"/>
          <w:color w:val="333333"/>
          <w:szCs w:val="22"/>
        </w:rPr>
        <w:t xml:space="preserve">What are the policies </w:t>
      </w:r>
      <w:r w:rsidR="00F163B5" w:rsidRPr="004E49E3">
        <w:rPr>
          <w:rFonts w:ascii="Arial" w:eastAsia="Times New Roman" w:hAnsi="Arial" w:cs="Arial"/>
          <w:color w:val="333333"/>
          <w:szCs w:val="22"/>
        </w:rPr>
        <w:t>in place</w:t>
      </w:r>
      <w:r w:rsidR="003E3CF2" w:rsidRPr="004E49E3">
        <w:rPr>
          <w:rFonts w:ascii="Arial" w:eastAsia="Times New Roman" w:hAnsi="Arial" w:cs="Arial"/>
          <w:color w:val="333333"/>
          <w:szCs w:val="22"/>
        </w:rPr>
        <w:t>,</w:t>
      </w:r>
      <w:r w:rsidR="00F163B5" w:rsidRPr="004E49E3">
        <w:rPr>
          <w:rFonts w:ascii="Arial" w:eastAsia="Times New Roman" w:hAnsi="Arial" w:cs="Arial"/>
          <w:color w:val="333333"/>
          <w:szCs w:val="22"/>
        </w:rPr>
        <w:t xml:space="preserve"> both at central and state (Punjab) </w:t>
      </w:r>
      <w:r w:rsidR="00D45AA8">
        <w:rPr>
          <w:rFonts w:ascii="Arial" w:eastAsia="Times New Roman" w:hAnsi="Arial" w:cs="Arial"/>
          <w:color w:val="333333"/>
          <w:szCs w:val="22"/>
        </w:rPr>
        <w:t xml:space="preserve">governmental </w:t>
      </w:r>
      <w:r w:rsidR="00F163B5" w:rsidRPr="004E49E3">
        <w:rPr>
          <w:rFonts w:ascii="Arial" w:eastAsia="Times New Roman" w:hAnsi="Arial" w:cs="Arial"/>
          <w:color w:val="333333"/>
          <w:szCs w:val="22"/>
        </w:rPr>
        <w:t>level</w:t>
      </w:r>
      <w:r w:rsidR="00D45AA8">
        <w:rPr>
          <w:rFonts w:ascii="Arial" w:eastAsia="Times New Roman" w:hAnsi="Arial" w:cs="Arial"/>
          <w:color w:val="333333"/>
          <w:szCs w:val="22"/>
        </w:rPr>
        <w:t>s</w:t>
      </w:r>
      <w:r w:rsidR="003E3CF2" w:rsidRPr="004E49E3">
        <w:rPr>
          <w:rFonts w:ascii="Arial" w:eastAsia="Times New Roman" w:hAnsi="Arial" w:cs="Arial"/>
          <w:color w:val="333333"/>
          <w:szCs w:val="22"/>
        </w:rPr>
        <w:t>,</w:t>
      </w:r>
      <w:r w:rsidR="00F163B5" w:rsidRPr="004E49E3">
        <w:rPr>
          <w:rFonts w:ascii="Arial" w:eastAsia="Times New Roman" w:hAnsi="Arial" w:cs="Arial"/>
          <w:color w:val="333333"/>
          <w:szCs w:val="22"/>
        </w:rPr>
        <w:t xml:space="preserve"> to </w:t>
      </w:r>
      <w:r w:rsidR="00D45AA8">
        <w:rPr>
          <w:rFonts w:ascii="Arial" w:eastAsia="Times New Roman" w:hAnsi="Arial" w:cs="Arial"/>
          <w:color w:val="333333"/>
          <w:szCs w:val="22"/>
        </w:rPr>
        <w:t xml:space="preserve">diagnose, </w:t>
      </w:r>
      <w:r w:rsidR="00F163B5" w:rsidRPr="004E49E3">
        <w:rPr>
          <w:rFonts w:ascii="Arial" w:eastAsia="Times New Roman" w:hAnsi="Arial" w:cs="Arial"/>
          <w:color w:val="333333"/>
          <w:szCs w:val="22"/>
        </w:rPr>
        <w:t>prevent</w:t>
      </w:r>
      <w:r w:rsidR="00D45AA8">
        <w:rPr>
          <w:rFonts w:ascii="Arial" w:eastAsia="Times New Roman" w:hAnsi="Arial" w:cs="Arial"/>
          <w:color w:val="333333"/>
          <w:szCs w:val="22"/>
        </w:rPr>
        <w:t>, treat,</w:t>
      </w:r>
      <w:r w:rsidR="00F163B5" w:rsidRPr="004E49E3">
        <w:rPr>
          <w:rFonts w:ascii="Arial" w:eastAsia="Times New Roman" w:hAnsi="Arial" w:cs="Arial"/>
          <w:color w:val="333333"/>
          <w:szCs w:val="22"/>
        </w:rPr>
        <w:t xml:space="preserve"> and control hypertension and diabete</w:t>
      </w:r>
      <w:r w:rsidR="00402C27" w:rsidRPr="004E49E3">
        <w:rPr>
          <w:rFonts w:ascii="Arial" w:eastAsia="Times New Roman" w:hAnsi="Arial" w:cs="Arial"/>
          <w:color w:val="333333"/>
          <w:szCs w:val="22"/>
        </w:rPr>
        <w:t>s among adult Indians aged 30 years and above?</w:t>
      </w:r>
    </w:p>
    <w:p w14:paraId="7D3B6B39" w14:textId="48039BDA" w:rsidR="00C7484C" w:rsidRPr="00C7484C" w:rsidRDefault="00C7484C" w:rsidP="002C1A4D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D7F25"/>
          <w:szCs w:val="22"/>
        </w:rPr>
      </w:pPr>
      <w:r w:rsidRPr="00C7484C">
        <w:rPr>
          <w:rFonts w:ascii="Arial" w:eastAsia="Times New Roman" w:hAnsi="Arial" w:cs="Arial"/>
          <w:color w:val="0D7F25"/>
          <w:szCs w:val="22"/>
        </w:rPr>
        <w:t>1</w:t>
      </w:r>
      <w:r w:rsidR="00C938B4">
        <w:rPr>
          <w:rFonts w:ascii="Arial" w:eastAsia="Times New Roman" w:hAnsi="Arial" w:cs="Arial"/>
          <w:color w:val="0D7F25"/>
          <w:szCs w:val="22"/>
        </w:rPr>
        <w:t>5</w:t>
      </w:r>
      <w:r w:rsidRPr="00C7484C">
        <w:rPr>
          <w:rFonts w:ascii="Arial" w:eastAsia="Times New Roman" w:hAnsi="Arial" w:cs="Arial"/>
          <w:color w:val="0D7F25"/>
          <w:szCs w:val="22"/>
        </w:rPr>
        <w:t>. Searches.</w:t>
      </w:r>
    </w:p>
    <w:p w14:paraId="107D5396" w14:textId="1E96462D" w:rsidR="00C7484C" w:rsidRPr="00C7484C" w:rsidRDefault="003E3CF2" w:rsidP="002C1A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6857BE">
        <w:rPr>
          <w:rFonts w:ascii="Arial" w:eastAsia="Times New Roman" w:hAnsi="Arial" w:cs="Arial"/>
          <w:color w:val="333333"/>
          <w:szCs w:val="22"/>
        </w:rPr>
        <w:t xml:space="preserve">We will search </w:t>
      </w:r>
      <w:r w:rsidR="00D45AA8">
        <w:rPr>
          <w:rFonts w:ascii="Arial" w:eastAsia="Times New Roman" w:hAnsi="Arial" w:cs="Arial"/>
          <w:color w:val="333333"/>
          <w:szCs w:val="22"/>
        </w:rPr>
        <w:t xml:space="preserve">state- and central-level health agency </w:t>
      </w:r>
      <w:r w:rsidR="00940733" w:rsidRPr="006857BE">
        <w:rPr>
          <w:rFonts w:ascii="Arial" w:eastAsia="Times New Roman" w:hAnsi="Arial" w:cs="Arial"/>
          <w:color w:val="333333"/>
          <w:szCs w:val="22"/>
        </w:rPr>
        <w:t>websites</w:t>
      </w:r>
      <w:r w:rsidR="00D45AA8">
        <w:rPr>
          <w:rFonts w:ascii="Arial" w:eastAsia="Times New Roman" w:hAnsi="Arial" w:cs="Arial"/>
          <w:color w:val="333333"/>
          <w:szCs w:val="22"/>
        </w:rPr>
        <w:t>, such as</w:t>
      </w:r>
      <w:r w:rsidR="00940733" w:rsidRPr="006857BE">
        <w:rPr>
          <w:rFonts w:ascii="Arial" w:eastAsia="Times New Roman" w:hAnsi="Arial" w:cs="Arial"/>
          <w:color w:val="333333"/>
          <w:szCs w:val="22"/>
        </w:rPr>
        <w:t xml:space="preserve"> </w:t>
      </w:r>
      <w:r w:rsidR="00D45AA8">
        <w:rPr>
          <w:rFonts w:ascii="Arial" w:eastAsia="Times New Roman" w:hAnsi="Arial" w:cs="Arial"/>
          <w:color w:val="333333"/>
          <w:szCs w:val="22"/>
        </w:rPr>
        <w:t>the</w:t>
      </w:r>
      <w:r w:rsidR="00940733" w:rsidRPr="006857BE">
        <w:rPr>
          <w:rFonts w:ascii="Arial" w:eastAsia="Times New Roman" w:hAnsi="Arial" w:cs="Arial"/>
          <w:color w:val="333333"/>
          <w:szCs w:val="22"/>
        </w:rPr>
        <w:t xml:space="preserve"> Ministry of Health and Family Welfare</w:t>
      </w:r>
      <w:r w:rsidR="00D45AA8">
        <w:rPr>
          <w:rFonts w:ascii="Arial" w:eastAsia="Times New Roman" w:hAnsi="Arial" w:cs="Arial"/>
          <w:color w:val="333333"/>
          <w:szCs w:val="22"/>
        </w:rPr>
        <w:t>, as well as</w:t>
      </w:r>
      <w:r w:rsidR="00940733" w:rsidRPr="006857BE">
        <w:rPr>
          <w:rFonts w:ascii="Arial" w:eastAsia="Times New Roman" w:hAnsi="Arial" w:cs="Arial"/>
          <w:color w:val="333333"/>
          <w:szCs w:val="22"/>
        </w:rPr>
        <w:t xml:space="preserve"> </w:t>
      </w:r>
      <w:r w:rsidR="00572EDF" w:rsidRPr="006857BE">
        <w:rPr>
          <w:rFonts w:ascii="Arial" w:eastAsia="Times New Roman" w:hAnsi="Arial" w:cs="Arial"/>
          <w:color w:val="333333"/>
          <w:szCs w:val="22"/>
        </w:rPr>
        <w:t>other government</w:t>
      </w:r>
      <w:r w:rsidR="00D45AA8">
        <w:rPr>
          <w:rFonts w:ascii="Arial" w:eastAsia="Times New Roman" w:hAnsi="Arial" w:cs="Arial"/>
          <w:color w:val="333333"/>
          <w:szCs w:val="22"/>
        </w:rPr>
        <w:t>al and inter-governmental</w:t>
      </w:r>
      <w:r w:rsidR="00572EDF" w:rsidRPr="006857BE">
        <w:rPr>
          <w:rFonts w:ascii="Arial" w:eastAsia="Times New Roman" w:hAnsi="Arial" w:cs="Arial"/>
          <w:color w:val="333333"/>
          <w:szCs w:val="22"/>
        </w:rPr>
        <w:t xml:space="preserve"> agency websites</w:t>
      </w:r>
      <w:r w:rsidR="00D45AA8">
        <w:rPr>
          <w:rFonts w:ascii="Arial" w:eastAsia="Times New Roman" w:hAnsi="Arial" w:cs="Arial"/>
          <w:color w:val="333333"/>
          <w:szCs w:val="22"/>
        </w:rPr>
        <w:t>,</w:t>
      </w:r>
      <w:r w:rsidR="00572EDF" w:rsidRPr="006857BE">
        <w:rPr>
          <w:rFonts w:ascii="Arial" w:eastAsia="Times New Roman" w:hAnsi="Arial" w:cs="Arial"/>
          <w:color w:val="333333"/>
          <w:szCs w:val="22"/>
        </w:rPr>
        <w:t xml:space="preserve"> like </w:t>
      </w:r>
      <w:r w:rsidR="00D45AA8">
        <w:rPr>
          <w:rFonts w:ascii="Arial" w:eastAsia="Times New Roman" w:hAnsi="Arial" w:cs="Arial"/>
          <w:color w:val="333333"/>
          <w:szCs w:val="22"/>
        </w:rPr>
        <w:t xml:space="preserve">the </w:t>
      </w:r>
      <w:r w:rsidR="00572EDF" w:rsidRPr="006857BE">
        <w:rPr>
          <w:rFonts w:ascii="Arial" w:eastAsia="Times New Roman" w:hAnsi="Arial" w:cs="Arial"/>
          <w:color w:val="333333"/>
          <w:szCs w:val="22"/>
        </w:rPr>
        <w:t>National Health Mission</w:t>
      </w:r>
      <w:r w:rsidR="00D45AA8">
        <w:rPr>
          <w:rFonts w:ascii="Arial" w:eastAsia="Times New Roman" w:hAnsi="Arial" w:cs="Arial"/>
          <w:color w:val="333333"/>
          <w:szCs w:val="22"/>
        </w:rPr>
        <w:t xml:space="preserve"> and the</w:t>
      </w:r>
      <w:r w:rsidR="00572EDF" w:rsidRPr="006857BE">
        <w:rPr>
          <w:rFonts w:ascii="Arial" w:eastAsia="Times New Roman" w:hAnsi="Arial" w:cs="Arial"/>
          <w:color w:val="333333"/>
          <w:szCs w:val="22"/>
        </w:rPr>
        <w:t xml:space="preserve"> </w:t>
      </w:r>
      <w:r w:rsidR="00D81627" w:rsidRPr="006857BE">
        <w:rPr>
          <w:rFonts w:ascii="Arial" w:eastAsia="Times New Roman" w:hAnsi="Arial" w:cs="Arial"/>
          <w:color w:val="333333"/>
          <w:szCs w:val="22"/>
        </w:rPr>
        <w:t>World Health Organization regional office.</w:t>
      </w:r>
      <w:r w:rsidR="006857BE" w:rsidRPr="006857BE">
        <w:rPr>
          <w:rFonts w:ascii="Arial" w:eastAsia="Times New Roman" w:hAnsi="Arial" w:cs="Arial"/>
          <w:color w:val="333333"/>
          <w:szCs w:val="22"/>
        </w:rPr>
        <w:t xml:space="preserve"> We will also conduct systematic searches of PubMed</w:t>
      </w:r>
      <w:r w:rsidR="00D45AA8">
        <w:rPr>
          <w:rFonts w:ascii="Arial" w:eastAsia="Times New Roman" w:hAnsi="Arial" w:cs="Arial"/>
          <w:color w:val="333333"/>
          <w:szCs w:val="22"/>
        </w:rPr>
        <w:t>/MEDLINE, Embase, Cochrane Database of Systematic Reviews</w:t>
      </w:r>
      <w:r w:rsidR="006857BE" w:rsidRPr="006857BE">
        <w:rPr>
          <w:rFonts w:ascii="Arial" w:eastAsia="Times New Roman" w:hAnsi="Arial" w:cs="Arial"/>
          <w:color w:val="333333"/>
          <w:szCs w:val="22"/>
        </w:rPr>
        <w:t>, Google Scholar and Google using a combination of location names and keywords for hypertension and diabetes</w:t>
      </w:r>
      <w:r w:rsidR="00D45AA8">
        <w:rPr>
          <w:rFonts w:ascii="Arial" w:eastAsia="Times New Roman" w:hAnsi="Arial" w:cs="Arial"/>
          <w:color w:val="333333"/>
          <w:szCs w:val="22"/>
        </w:rPr>
        <w:t>.</w:t>
      </w:r>
    </w:p>
    <w:p w14:paraId="4CD09777" w14:textId="14B0596B" w:rsidR="00C7484C" w:rsidRPr="00C7484C" w:rsidRDefault="00C7484C" w:rsidP="002C1A4D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D7F25"/>
          <w:szCs w:val="22"/>
        </w:rPr>
      </w:pPr>
      <w:r w:rsidRPr="00C7484C">
        <w:rPr>
          <w:rFonts w:ascii="Arial" w:eastAsia="Times New Roman" w:hAnsi="Arial" w:cs="Arial"/>
          <w:color w:val="0D7F25"/>
          <w:szCs w:val="22"/>
        </w:rPr>
        <w:t>1</w:t>
      </w:r>
      <w:r w:rsidR="00C938B4">
        <w:rPr>
          <w:rFonts w:ascii="Arial" w:eastAsia="Times New Roman" w:hAnsi="Arial" w:cs="Arial"/>
          <w:color w:val="0D7F25"/>
          <w:szCs w:val="22"/>
        </w:rPr>
        <w:t>6</w:t>
      </w:r>
      <w:r w:rsidRPr="00C7484C">
        <w:rPr>
          <w:rFonts w:ascii="Arial" w:eastAsia="Times New Roman" w:hAnsi="Arial" w:cs="Arial"/>
          <w:color w:val="0D7F25"/>
          <w:szCs w:val="22"/>
        </w:rPr>
        <w:t>. Condition or domain being studied.</w:t>
      </w:r>
    </w:p>
    <w:p w14:paraId="794F9D8C" w14:textId="28A29E95" w:rsidR="00C7484C" w:rsidRPr="00C7484C" w:rsidRDefault="004A13E8" w:rsidP="002C1A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4E49E3">
        <w:rPr>
          <w:rFonts w:ascii="Arial" w:eastAsia="Times New Roman" w:hAnsi="Arial" w:cs="Arial"/>
          <w:color w:val="333333"/>
          <w:szCs w:val="22"/>
        </w:rPr>
        <w:t xml:space="preserve">Policies for </w:t>
      </w:r>
      <w:r w:rsidR="00D45AA8">
        <w:rPr>
          <w:rFonts w:ascii="Arial" w:eastAsia="Times New Roman" w:hAnsi="Arial" w:cs="Arial"/>
          <w:color w:val="333333"/>
          <w:szCs w:val="22"/>
        </w:rPr>
        <w:t xml:space="preserve">diagnosis, </w:t>
      </w:r>
      <w:r w:rsidRPr="004E49E3">
        <w:rPr>
          <w:rFonts w:ascii="Arial" w:eastAsia="Times New Roman" w:hAnsi="Arial" w:cs="Arial"/>
          <w:color w:val="333333"/>
          <w:szCs w:val="22"/>
        </w:rPr>
        <w:t>prevention</w:t>
      </w:r>
      <w:r w:rsidR="00D45AA8">
        <w:rPr>
          <w:rFonts w:ascii="Arial" w:eastAsia="Times New Roman" w:hAnsi="Arial" w:cs="Arial"/>
          <w:color w:val="333333"/>
          <w:szCs w:val="22"/>
        </w:rPr>
        <w:t>, treatment,</w:t>
      </w:r>
      <w:r w:rsidRPr="004E49E3">
        <w:rPr>
          <w:rFonts w:ascii="Arial" w:eastAsia="Times New Roman" w:hAnsi="Arial" w:cs="Arial"/>
          <w:color w:val="333333"/>
          <w:szCs w:val="22"/>
        </w:rPr>
        <w:t xml:space="preserve"> and control of hypertension and diabetes among adult Indians aged 30 years and above.</w:t>
      </w:r>
    </w:p>
    <w:p w14:paraId="56F6327C" w14:textId="1394075B" w:rsidR="00C7484C" w:rsidRPr="00C7484C" w:rsidRDefault="00C7484C" w:rsidP="002C1A4D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D7F25"/>
          <w:szCs w:val="22"/>
        </w:rPr>
      </w:pPr>
      <w:r w:rsidRPr="00C7484C">
        <w:rPr>
          <w:rFonts w:ascii="Arial" w:eastAsia="Times New Roman" w:hAnsi="Arial" w:cs="Arial"/>
          <w:color w:val="0D7F25"/>
          <w:szCs w:val="22"/>
        </w:rPr>
        <w:t>1</w:t>
      </w:r>
      <w:r w:rsidR="00C938B4">
        <w:rPr>
          <w:rFonts w:ascii="Arial" w:eastAsia="Times New Roman" w:hAnsi="Arial" w:cs="Arial"/>
          <w:color w:val="0D7F25"/>
          <w:szCs w:val="22"/>
        </w:rPr>
        <w:t>7</w:t>
      </w:r>
      <w:r w:rsidRPr="00C7484C">
        <w:rPr>
          <w:rFonts w:ascii="Arial" w:eastAsia="Times New Roman" w:hAnsi="Arial" w:cs="Arial"/>
          <w:color w:val="0D7F25"/>
          <w:szCs w:val="22"/>
        </w:rPr>
        <w:t>. Participants/population.</w:t>
      </w:r>
    </w:p>
    <w:p w14:paraId="3DFBB4FC" w14:textId="050C238D" w:rsidR="00C7484C" w:rsidRPr="00C7484C" w:rsidRDefault="00DD5D70" w:rsidP="002C1A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4E49E3">
        <w:rPr>
          <w:rFonts w:ascii="Arial" w:eastAsia="Times New Roman" w:hAnsi="Arial" w:cs="Arial"/>
          <w:color w:val="333333"/>
          <w:szCs w:val="22"/>
        </w:rPr>
        <w:t>Officially</w:t>
      </w:r>
      <w:r w:rsidR="00D45AA8">
        <w:rPr>
          <w:rFonts w:ascii="Arial" w:eastAsia="Times New Roman" w:hAnsi="Arial" w:cs="Arial"/>
          <w:color w:val="333333"/>
          <w:szCs w:val="22"/>
        </w:rPr>
        <w:t>-</w:t>
      </w:r>
      <w:r w:rsidRPr="004E49E3">
        <w:rPr>
          <w:rFonts w:ascii="Arial" w:eastAsia="Times New Roman" w:hAnsi="Arial" w:cs="Arial"/>
          <w:color w:val="333333"/>
          <w:szCs w:val="22"/>
        </w:rPr>
        <w:t>approved</w:t>
      </w:r>
      <w:r w:rsidR="00D45AA8">
        <w:rPr>
          <w:rFonts w:ascii="Arial" w:eastAsia="Times New Roman" w:hAnsi="Arial" w:cs="Arial"/>
          <w:color w:val="333333"/>
          <w:szCs w:val="22"/>
        </w:rPr>
        <w:t>,</w:t>
      </w:r>
      <w:r w:rsidR="00FA2288" w:rsidRPr="004E49E3">
        <w:rPr>
          <w:rFonts w:ascii="Arial" w:eastAsia="Times New Roman" w:hAnsi="Arial" w:cs="Arial"/>
          <w:color w:val="333333"/>
          <w:szCs w:val="22"/>
        </w:rPr>
        <w:t xml:space="preserve"> publicly</w:t>
      </w:r>
      <w:r w:rsidR="00D45AA8">
        <w:rPr>
          <w:rFonts w:ascii="Arial" w:eastAsia="Times New Roman" w:hAnsi="Arial" w:cs="Arial"/>
          <w:color w:val="333333"/>
          <w:szCs w:val="22"/>
        </w:rPr>
        <w:t>-</w:t>
      </w:r>
      <w:r w:rsidR="00FA2288" w:rsidRPr="004E49E3">
        <w:rPr>
          <w:rFonts w:ascii="Arial" w:eastAsia="Times New Roman" w:hAnsi="Arial" w:cs="Arial"/>
          <w:color w:val="333333"/>
          <w:szCs w:val="22"/>
        </w:rPr>
        <w:t xml:space="preserve">available </w:t>
      </w:r>
      <w:r w:rsidRPr="004E49E3">
        <w:rPr>
          <w:rFonts w:ascii="Arial" w:eastAsia="Times New Roman" w:hAnsi="Arial" w:cs="Arial"/>
          <w:color w:val="333333"/>
          <w:szCs w:val="22"/>
        </w:rPr>
        <w:t>policy documents</w:t>
      </w:r>
      <w:r w:rsidR="00FA2288" w:rsidRPr="004E49E3">
        <w:rPr>
          <w:rFonts w:ascii="Arial" w:eastAsia="Times New Roman" w:hAnsi="Arial" w:cs="Arial"/>
          <w:color w:val="333333"/>
          <w:szCs w:val="22"/>
        </w:rPr>
        <w:t xml:space="preserve"> on prevention and control of hypertension and diabetes </w:t>
      </w:r>
      <w:r w:rsidR="0080290F" w:rsidRPr="004E49E3">
        <w:rPr>
          <w:rFonts w:ascii="Arial" w:eastAsia="Times New Roman" w:hAnsi="Arial" w:cs="Arial"/>
          <w:color w:val="333333"/>
          <w:szCs w:val="22"/>
        </w:rPr>
        <w:t>published in English</w:t>
      </w:r>
      <w:r w:rsidR="00D45AA8">
        <w:rPr>
          <w:rFonts w:ascii="Arial" w:eastAsia="Times New Roman" w:hAnsi="Arial" w:cs="Arial"/>
          <w:color w:val="333333"/>
          <w:szCs w:val="22"/>
        </w:rPr>
        <w:t>, which is one of the official languages of India</w:t>
      </w:r>
      <w:r w:rsidR="0080290F" w:rsidRPr="004E49E3">
        <w:rPr>
          <w:rFonts w:ascii="Arial" w:eastAsia="Times New Roman" w:hAnsi="Arial" w:cs="Arial"/>
          <w:color w:val="333333"/>
          <w:szCs w:val="22"/>
        </w:rPr>
        <w:t>.</w:t>
      </w:r>
    </w:p>
    <w:p w14:paraId="312CBF75" w14:textId="3E3FB1EA" w:rsidR="00C7484C" w:rsidRPr="00C7484C" w:rsidRDefault="00533FF6" w:rsidP="002C1A4D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D7F25"/>
          <w:szCs w:val="22"/>
        </w:rPr>
      </w:pPr>
      <w:r>
        <w:rPr>
          <w:rFonts w:ascii="Arial" w:eastAsia="Times New Roman" w:hAnsi="Arial" w:cs="Arial"/>
          <w:color w:val="0D7F25"/>
          <w:szCs w:val="22"/>
        </w:rPr>
        <w:t>1</w:t>
      </w:r>
      <w:r w:rsidR="00C938B4">
        <w:rPr>
          <w:rFonts w:ascii="Arial" w:eastAsia="Times New Roman" w:hAnsi="Arial" w:cs="Arial"/>
          <w:color w:val="0D7F25"/>
          <w:szCs w:val="22"/>
        </w:rPr>
        <w:t>8</w:t>
      </w:r>
      <w:r w:rsidR="00C7484C" w:rsidRPr="00C7484C">
        <w:rPr>
          <w:rFonts w:ascii="Arial" w:eastAsia="Times New Roman" w:hAnsi="Arial" w:cs="Arial"/>
          <w:color w:val="0D7F25"/>
          <w:szCs w:val="22"/>
        </w:rPr>
        <w:t>. Types of study to be included.</w:t>
      </w:r>
    </w:p>
    <w:p w14:paraId="1CB9B60F" w14:textId="5F8833E3" w:rsidR="00C7484C" w:rsidRPr="00C7484C" w:rsidRDefault="00101AE6" w:rsidP="002C1A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4E49E3">
        <w:rPr>
          <w:rFonts w:ascii="Arial" w:eastAsia="Times New Roman" w:hAnsi="Arial" w:cs="Arial"/>
          <w:color w:val="333333"/>
          <w:szCs w:val="22"/>
        </w:rPr>
        <w:t xml:space="preserve">Policy </w:t>
      </w:r>
      <w:r w:rsidR="002C1A4D" w:rsidRPr="004E49E3">
        <w:rPr>
          <w:rFonts w:ascii="Arial" w:eastAsia="Times New Roman" w:hAnsi="Arial" w:cs="Arial"/>
          <w:color w:val="333333"/>
          <w:szCs w:val="22"/>
        </w:rPr>
        <w:t>documents</w:t>
      </w:r>
      <w:r w:rsidR="00D45AA8">
        <w:rPr>
          <w:rFonts w:ascii="Arial" w:eastAsia="Times New Roman" w:hAnsi="Arial" w:cs="Arial"/>
          <w:color w:val="333333"/>
          <w:szCs w:val="22"/>
        </w:rPr>
        <w:t>.</w:t>
      </w:r>
    </w:p>
    <w:p w14:paraId="16F30204" w14:textId="1E888291" w:rsidR="00C7484C" w:rsidRPr="00C7484C" w:rsidRDefault="00C938B4" w:rsidP="002C1A4D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D7F25"/>
          <w:szCs w:val="22"/>
        </w:rPr>
      </w:pPr>
      <w:r>
        <w:rPr>
          <w:rFonts w:ascii="Arial" w:eastAsia="Times New Roman" w:hAnsi="Arial" w:cs="Arial"/>
          <w:color w:val="0D7F25"/>
          <w:szCs w:val="22"/>
        </w:rPr>
        <w:t>19</w:t>
      </w:r>
      <w:r w:rsidR="00C7484C" w:rsidRPr="00C7484C">
        <w:rPr>
          <w:rFonts w:ascii="Arial" w:eastAsia="Times New Roman" w:hAnsi="Arial" w:cs="Arial"/>
          <w:color w:val="0D7F25"/>
          <w:szCs w:val="22"/>
        </w:rPr>
        <w:t>. Main outcome(s).</w:t>
      </w:r>
    </w:p>
    <w:p w14:paraId="03A0FFBD" w14:textId="049BAB76" w:rsidR="00C7484C" w:rsidRPr="00C7484C" w:rsidRDefault="003E50FF" w:rsidP="002C1A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4E49E3">
        <w:rPr>
          <w:rFonts w:ascii="Arial" w:eastAsia="Times New Roman" w:hAnsi="Arial" w:cs="Arial"/>
          <w:color w:val="333333"/>
          <w:szCs w:val="22"/>
        </w:rPr>
        <w:t>Identifying policy documents and mapping the</w:t>
      </w:r>
      <w:r w:rsidR="006857BE">
        <w:rPr>
          <w:rFonts w:ascii="Arial" w:eastAsia="Times New Roman" w:hAnsi="Arial" w:cs="Arial"/>
          <w:color w:val="333333"/>
          <w:szCs w:val="22"/>
        </w:rPr>
        <w:t xml:space="preserve"> </w:t>
      </w:r>
      <w:r w:rsidRPr="004E49E3">
        <w:rPr>
          <w:rFonts w:ascii="Arial" w:eastAsia="Times New Roman" w:hAnsi="Arial" w:cs="Arial"/>
          <w:color w:val="333333"/>
          <w:szCs w:val="22"/>
        </w:rPr>
        <w:t xml:space="preserve">content to the WHO 25 </w:t>
      </w:r>
      <w:r w:rsidR="00D45AA8">
        <w:rPr>
          <w:rFonts w:ascii="Arial" w:eastAsia="Times New Roman" w:hAnsi="Arial" w:cs="Arial"/>
          <w:color w:val="333333"/>
          <w:szCs w:val="22"/>
        </w:rPr>
        <w:t>x</w:t>
      </w:r>
      <w:r w:rsidR="00D45AA8" w:rsidRPr="004E49E3">
        <w:rPr>
          <w:rFonts w:ascii="Arial" w:eastAsia="Times New Roman" w:hAnsi="Arial" w:cs="Arial"/>
          <w:color w:val="333333"/>
          <w:szCs w:val="22"/>
        </w:rPr>
        <w:t xml:space="preserve"> </w:t>
      </w:r>
      <w:r w:rsidRPr="004E49E3">
        <w:rPr>
          <w:rFonts w:ascii="Arial" w:eastAsia="Times New Roman" w:hAnsi="Arial" w:cs="Arial"/>
          <w:color w:val="333333"/>
          <w:szCs w:val="22"/>
        </w:rPr>
        <w:t>25 initiative</w:t>
      </w:r>
      <w:r w:rsidR="00D45AA8">
        <w:rPr>
          <w:rFonts w:ascii="Arial" w:eastAsia="Times New Roman" w:hAnsi="Arial" w:cs="Arial"/>
          <w:color w:val="333333"/>
          <w:szCs w:val="22"/>
        </w:rPr>
        <w:t xml:space="preserve"> of reducing the burden of hypertension by 25% and halting the rise of diabetes</w:t>
      </w:r>
      <w:r w:rsidR="006857BE">
        <w:rPr>
          <w:rFonts w:ascii="Arial" w:eastAsia="Times New Roman" w:hAnsi="Arial" w:cs="Arial"/>
          <w:color w:val="333333"/>
          <w:szCs w:val="22"/>
        </w:rPr>
        <w:t>.</w:t>
      </w:r>
    </w:p>
    <w:p w14:paraId="2C13A376" w14:textId="517298F4" w:rsidR="00C7484C" w:rsidRPr="00C7484C" w:rsidRDefault="00C7484C" w:rsidP="002C1A4D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D7F25"/>
          <w:szCs w:val="22"/>
        </w:rPr>
      </w:pPr>
      <w:r w:rsidRPr="00C7484C">
        <w:rPr>
          <w:rFonts w:ascii="Arial" w:eastAsia="Times New Roman" w:hAnsi="Arial" w:cs="Arial"/>
          <w:color w:val="0D7F25"/>
          <w:szCs w:val="22"/>
        </w:rPr>
        <w:t>2</w:t>
      </w:r>
      <w:r w:rsidR="00C938B4">
        <w:rPr>
          <w:rFonts w:ascii="Arial" w:eastAsia="Times New Roman" w:hAnsi="Arial" w:cs="Arial"/>
          <w:color w:val="0D7F25"/>
          <w:szCs w:val="22"/>
        </w:rPr>
        <w:t>0</w:t>
      </w:r>
      <w:r w:rsidRPr="00C7484C">
        <w:rPr>
          <w:rFonts w:ascii="Arial" w:eastAsia="Times New Roman" w:hAnsi="Arial" w:cs="Arial"/>
          <w:color w:val="0D7F25"/>
          <w:szCs w:val="22"/>
        </w:rPr>
        <w:t>. Data extraction (selection and coding).</w:t>
      </w:r>
    </w:p>
    <w:p w14:paraId="0872A303" w14:textId="630D91FA" w:rsidR="00C7484C" w:rsidRPr="00C7484C" w:rsidRDefault="001318A6" w:rsidP="002C1A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4E49E3">
        <w:rPr>
          <w:rFonts w:ascii="Arial" w:eastAsia="Times New Roman" w:hAnsi="Arial" w:cs="Arial"/>
          <w:color w:val="333333"/>
          <w:szCs w:val="22"/>
        </w:rPr>
        <w:t xml:space="preserve">For each policy </w:t>
      </w:r>
      <w:r w:rsidRPr="00D67C81">
        <w:rPr>
          <w:rFonts w:ascii="Arial" w:eastAsia="Times New Roman" w:hAnsi="Arial" w:cs="Arial"/>
          <w:noProof/>
          <w:color w:val="333333"/>
          <w:szCs w:val="22"/>
        </w:rPr>
        <w:t>document</w:t>
      </w:r>
      <w:r w:rsidR="00D67C81">
        <w:rPr>
          <w:rFonts w:ascii="Arial" w:eastAsia="Times New Roman" w:hAnsi="Arial" w:cs="Arial"/>
          <w:noProof/>
          <w:color w:val="333333"/>
          <w:szCs w:val="22"/>
        </w:rPr>
        <w:t>,</w:t>
      </w:r>
      <w:r w:rsidRPr="004E49E3">
        <w:rPr>
          <w:rFonts w:ascii="Arial" w:eastAsia="Times New Roman" w:hAnsi="Arial" w:cs="Arial"/>
          <w:color w:val="333333"/>
          <w:szCs w:val="22"/>
        </w:rPr>
        <w:t xml:space="preserve"> we will describe the </w:t>
      </w:r>
      <w:r w:rsidR="00B23581" w:rsidRPr="004E49E3">
        <w:rPr>
          <w:rFonts w:ascii="Arial" w:eastAsia="Times New Roman" w:hAnsi="Arial" w:cs="Arial"/>
          <w:color w:val="333333"/>
          <w:szCs w:val="22"/>
        </w:rPr>
        <w:t xml:space="preserve">title, </w:t>
      </w:r>
      <w:r w:rsidRPr="004E49E3">
        <w:rPr>
          <w:rFonts w:ascii="Arial" w:eastAsia="Times New Roman" w:hAnsi="Arial" w:cs="Arial"/>
          <w:color w:val="333333"/>
          <w:szCs w:val="22"/>
        </w:rPr>
        <w:t>source</w:t>
      </w:r>
      <w:r w:rsidR="00B23581" w:rsidRPr="004E49E3">
        <w:rPr>
          <w:rFonts w:ascii="Arial" w:eastAsia="Times New Roman" w:hAnsi="Arial" w:cs="Arial"/>
          <w:color w:val="333333"/>
          <w:szCs w:val="22"/>
        </w:rPr>
        <w:t xml:space="preserve"> and year in which it was published. </w:t>
      </w:r>
      <w:r w:rsidR="00851CD9">
        <w:rPr>
          <w:rFonts w:ascii="Arial" w:eastAsia="Times New Roman" w:hAnsi="Arial" w:cs="Arial"/>
          <w:color w:val="333333"/>
          <w:szCs w:val="22"/>
        </w:rPr>
        <w:t>E</w:t>
      </w:r>
      <w:r w:rsidR="002E55E1" w:rsidRPr="004E49E3">
        <w:rPr>
          <w:rFonts w:ascii="Arial" w:eastAsia="Times New Roman" w:hAnsi="Arial" w:cs="Arial"/>
          <w:color w:val="333333"/>
          <w:szCs w:val="22"/>
        </w:rPr>
        <w:t>ach policy document will be read by NSV</w:t>
      </w:r>
      <w:r w:rsidR="006857BE">
        <w:rPr>
          <w:rFonts w:ascii="Arial" w:eastAsia="Times New Roman" w:hAnsi="Arial" w:cs="Arial"/>
          <w:color w:val="333333"/>
          <w:szCs w:val="22"/>
        </w:rPr>
        <w:t xml:space="preserve"> and </w:t>
      </w:r>
      <w:r w:rsidR="00D45AA8">
        <w:rPr>
          <w:rFonts w:ascii="Arial" w:eastAsia="Times New Roman" w:hAnsi="Arial" w:cs="Arial"/>
          <w:color w:val="333333"/>
          <w:szCs w:val="22"/>
        </w:rPr>
        <w:t xml:space="preserve">checked by </w:t>
      </w:r>
      <w:r w:rsidR="006857BE">
        <w:rPr>
          <w:rFonts w:ascii="Arial" w:eastAsia="Times New Roman" w:hAnsi="Arial" w:cs="Arial"/>
          <w:color w:val="333333"/>
          <w:szCs w:val="22"/>
        </w:rPr>
        <w:t xml:space="preserve">WSA </w:t>
      </w:r>
      <w:r w:rsidR="002E55E1" w:rsidRPr="004E49E3">
        <w:rPr>
          <w:rFonts w:ascii="Arial" w:eastAsia="Times New Roman" w:hAnsi="Arial" w:cs="Arial"/>
          <w:color w:val="333333"/>
          <w:szCs w:val="22"/>
        </w:rPr>
        <w:t xml:space="preserve">to </w:t>
      </w:r>
      <w:r w:rsidR="00D45AA8">
        <w:rPr>
          <w:rFonts w:ascii="Arial" w:eastAsia="Times New Roman" w:hAnsi="Arial" w:cs="Arial"/>
          <w:color w:val="333333"/>
          <w:szCs w:val="22"/>
        </w:rPr>
        <w:t>determine</w:t>
      </w:r>
      <w:r w:rsidR="00D45AA8" w:rsidRPr="004E49E3">
        <w:rPr>
          <w:rFonts w:ascii="Arial" w:eastAsia="Times New Roman" w:hAnsi="Arial" w:cs="Arial"/>
          <w:color w:val="333333"/>
          <w:szCs w:val="22"/>
        </w:rPr>
        <w:t xml:space="preserve"> </w:t>
      </w:r>
      <w:r w:rsidR="002E55E1" w:rsidRPr="004E49E3">
        <w:rPr>
          <w:rFonts w:ascii="Arial" w:eastAsia="Times New Roman" w:hAnsi="Arial" w:cs="Arial"/>
          <w:color w:val="333333"/>
          <w:szCs w:val="22"/>
        </w:rPr>
        <w:t xml:space="preserve">if it contributes </w:t>
      </w:r>
      <w:r w:rsidR="00533FF6">
        <w:rPr>
          <w:rFonts w:ascii="Arial" w:eastAsia="Times New Roman" w:hAnsi="Arial" w:cs="Arial"/>
          <w:color w:val="333333"/>
          <w:szCs w:val="22"/>
        </w:rPr>
        <w:t xml:space="preserve">to </w:t>
      </w:r>
      <w:r w:rsidR="00533FF6" w:rsidRPr="00533FF6">
        <w:rPr>
          <w:rFonts w:ascii="Arial" w:eastAsia="Times New Roman" w:hAnsi="Arial" w:cs="Arial"/>
          <w:color w:val="333333"/>
          <w:szCs w:val="22"/>
        </w:rPr>
        <w:t>outcomes to be achieved under each strategic area</w:t>
      </w:r>
      <w:r w:rsidR="00533FF6">
        <w:rPr>
          <w:rFonts w:ascii="Arial" w:eastAsia="Times New Roman" w:hAnsi="Arial" w:cs="Arial"/>
          <w:color w:val="333333"/>
          <w:szCs w:val="22"/>
        </w:rPr>
        <w:t xml:space="preserve"> mentioned in the National Multisectoral Action Plan for Prevention and Control of Common Noncommunicable Diseases (2017-2022) (link to the document: </w:t>
      </w:r>
      <w:hyperlink r:id="rId10" w:history="1">
        <w:r w:rsidR="00533FF6" w:rsidRPr="00926BA8">
          <w:rPr>
            <w:rStyle w:val="Hyperlink"/>
            <w:rFonts w:ascii="Arial" w:eastAsia="Times New Roman" w:hAnsi="Arial" w:cs="Arial"/>
            <w:szCs w:val="22"/>
          </w:rPr>
          <w:t>https://mohfw.gov.in/sites/default/files/National%20Multisectoral%20Action%20Plan%20%28NMAP%29%20for%20Prevention%20and%20Control%20of%20Common%20NCDs%20%282017-22%29.pdf</w:t>
        </w:r>
      </w:hyperlink>
      <w:r w:rsidR="00533FF6">
        <w:rPr>
          <w:rFonts w:ascii="Arial" w:eastAsia="Times New Roman" w:hAnsi="Arial" w:cs="Arial"/>
          <w:color w:val="333333"/>
          <w:szCs w:val="22"/>
        </w:rPr>
        <w:t xml:space="preserve">). </w:t>
      </w:r>
      <w:r w:rsidR="00651A0C" w:rsidRPr="004E49E3">
        <w:rPr>
          <w:rFonts w:ascii="Arial" w:eastAsia="Times New Roman" w:hAnsi="Arial" w:cs="Arial"/>
          <w:color w:val="333333"/>
          <w:szCs w:val="22"/>
        </w:rPr>
        <w:t xml:space="preserve">Any discrepancy between the two reviewers will be resolved by </w:t>
      </w:r>
      <w:r w:rsidR="006857BE">
        <w:rPr>
          <w:rFonts w:ascii="Arial" w:eastAsia="Times New Roman" w:hAnsi="Arial" w:cs="Arial"/>
          <w:color w:val="333333"/>
          <w:szCs w:val="22"/>
        </w:rPr>
        <w:t>MDH</w:t>
      </w:r>
      <w:r w:rsidR="00651A0C" w:rsidRPr="004E49E3">
        <w:rPr>
          <w:rFonts w:ascii="Arial" w:eastAsia="Times New Roman" w:hAnsi="Arial" w:cs="Arial"/>
          <w:color w:val="333333"/>
          <w:szCs w:val="22"/>
        </w:rPr>
        <w:t>.</w:t>
      </w:r>
    </w:p>
    <w:p w14:paraId="2AD79133" w14:textId="466AA115" w:rsidR="00C7484C" w:rsidRPr="00C7484C" w:rsidRDefault="00C7484C" w:rsidP="002C1A4D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D7F25"/>
          <w:szCs w:val="22"/>
        </w:rPr>
      </w:pPr>
      <w:r w:rsidRPr="00C7484C">
        <w:rPr>
          <w:rFonts w:ascii="Arial" w:eastAsia="Times New Roman" w:hAnsi="Arial" w:cs="Arial"/>
          <w:color w:val="0D7F25"/>
          <w:szCs w:val="22"/>
        </w:rPr>
        <w:t>2</w:t>
      </w:r>
      <w:r w:rsidR="00C938B4">
        <w:rPr>
          <w:rFonts w:ascii="Arial" w:eastAsia="Times New Roman" w:hAnsi="Arial" w:cs="Arial"/>
          <w:color w:val="0D7F25"/>
          <w:szCs w:val="22"/>
        </w:rPr>
        <w:t>1</w:t>
      </w:r>
      <w:r w:rsidRPr="00C7484C">
        <w:rPr>
          <w:rFonts w:ascii="Arial" w:eastAsia="Times New Roman" w:hAnsi="Arial" w:cs="Arial"/>
          <w:color w:val="0D7F25"/>
          <w:szCs w:val="22"/>
        </w:rPr>
        <w:t>. Strategy for data synthesis.</w:t>
      </w:r>
    </w:p>
    <w:p w14:paraId="7B0ADEC3" w14:textId="3C8DBACD" w:rsidR="00C7484C" w:rsidRPr="00C7484C" w:rsidRDefault="00343B1B" w:rsidP="002C1A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4E49E3">
        <w:rPr>
          <w:rFonts w:ascii="Arial" w:eastAsia="Times New Roman" w:hAnsi="Arial" w:cs="Arial"/>
          <w:color w:val="333333"/>
          <w:szCs w:val="22"/>
        </w:rPr>
        <w:t xml:space="preserve">We will provide a narrative synthesis of the </w:t>
      </w:r>
      <w:r w:rsidR="009F0433" w:rsidRPr="004E49E3">
        <w:rPr>
          <w:rFonts w:ascii="Arial" w:eastAsia="Times New Roman" w:hAnsi="Arial" w:cs="Arial"/>
          <w:color w:val="333333"/>
          <w:szCs w:val="22"/>
        </w:rPr>
        <w:t>policy analysis</w:t>
      </w:r>
      <w:r w:rsidR="00851CD9">
        <w:rPr>
          <w:rFonts w:ascii="Arial" w:eastAsia="Times New Roman" w:hAnsi="Arial" w:cs="Arial"/>
          <w:color w:val="333333"/>
          <w:szCs w:val="22"/>
        </w:rPr>
        <w:t>.</w:t>
      </w:r>
    </w:p>
    <w:p w14:paraId="2877E54A" w14:textId="6EEB3575" w:rsidR="00C7484C" w:rsidRPr="00C7484C" w:rsidRDefault="00533FF6" w:rsidP="002C1A4D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D7F25"/>
          <w:szCs w:val="22"/>
        </w:rPr>
      </w:pPr>
      <w:r>
        <w:rPr>
          <w:rFonts w:ascii="Arial" w:eastAsia="Times New Roman" w:hAnsi="Arial" w:cs="Arial"/>
          <w:color w:val="0D7F25"/>
          <w:szCs w:val="22"/>
        </w:rPr>
        <w:t>2</w:t>
      </w:r>
      <w:r w:rsidR="00C938B4">
        <w:rPr>
          <w:rFonts w:ascii="Arial" w:eastAsia="Times New Roman" w:hAnsi="Arial" w:cs="Arial"/>
          <w:color w:val="0D7F25"/>
          <w:szCs w:val="22"/>
        </w:rPr>
        <w:t>2</w:t>
      </w:r>
      <w:r w:rsidR="00C7484C" w:rsidRPr="00C7484C">
        <w:rPr>
          <w:rFonts w:ascii="Arial" w:eastAsia="Times New Roman" w:hAnsi="Arial" w:cs="Arial"/>
          <w:color w:val="0D7F25"/>
          <w:szCs w:val="22"/>
        </w:rPr>
        <w:t>. Language.</w:t>
      </w:r>
    </w:p>
    <w:p w14:paraId="2DACB5B9" w14:textId="0C9DFD39" w:rsidR="00C7484C" w:rsidRPr="00C7484C" w:rsidRDefault="00B270D3" w:rsidP="002C1A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4E49E3">
        <w:rPr>
          <w:rFonts w:ascii="Arial" w:eastAsia="Times New Roman" w:hAnsi="Arial" w:cs="Arial"/>
          <w:color w:val="333333"/>
          <w:szCs w:val="22"/>
        </w:rPr>
        <w:t xml:space="preserve">English </w:t>
      </w:r>
    </w:p>
    <w:p w14:paraId="55C450AC" w14:textId="41D31DD1" w:rsidR="00C7484C" w:rsidRPr="00C7484C" w:rsidRDefault="00533FF6" w:rsidP="002C1A4D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D7F25"/>
          <w:szCs w:val="22"/>
        </w:rPr>
      </w:pPr>
      <w:r>
        <w:rPr>
          <w:rFonts w:ascii="Arial" w:eastAsia="Times New Roman" w:hAnsi="Arial" w:cs="Arial"/>
          <w:color w:val="0D7F25"/>
          <w:szCs w:val="22"/>
        </w:rPr>
        <w:t>2</w:t>
      </w:r>
      <w:r w:rsidR="00C938B4">
        <w:rPr>
          <w:rFonts w:ascii="Arial" w:eastAsia="Times New Roman" w:hAnsi="Arial" w:cs="Arial"/>
          <w:color w:val="0D7F25"/>
          <w:szCs w:val="22"/>
        </w:rPr>
        <w:t>3</w:t>
      </w:r>
      <w:r w:rsidR="00C7484C" w:rsidRPr="00C7484C">
        <w:rPr>
          <w:rFonts w:ascii="Arial" w:eastAsia="Times New Roman" w:hAnsi="Arial" w:cs="Arial"/>
          <w:color w:val="0D7F25"/>
          <w:szCs w:val="22"/>
        </w:rPr>
        <w:t>. Country.</w:t>
      </w:r>
    </w:p>
    <w:p w14:paraId="6757C7D9" w14:textId="31142E50" w:rsidR="00C7484C" w:rsidRPr="00C7484C" w:rsidRDefault="00B270D3" w:rsidP="002C1A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4E49E3">
        <w:rPr>
          <w:rFonts w:ascii="Arial" w:eastAsia="Times New Roman" w:hAnsi="Arial" w:cs="Arial"/>
          <w:color w:val="333333"/>
          <w:szCs w:val="22"/>
        </w:rPr>
        <w:t>India</w:t>
      </w:r>
    </w:p>
    <w:p w14:paraId="24C38D25" w14:textId="35C2C063" w:rsidR="00C7484C" w:rsidRPr="00C7484C" w:rsidRDefault="00533FF6" w:rsidP="002C1A4D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D7F25"/>
          <w:szCs w:val="22"/>
        </w:rPr>
      </w:pPr>
      <w:r>
        <w:rPr>
          <w:rFonts w:ascii="Arial" w:eastAsia="Times New Roman" w:hAnsi="Arial" w:cs="Arial"/>
          <w:color w:val="0D7F25"/>
          <w:szCs w:val="22"/>
        </w:rPr>
        <w:t>2</w:t>
      </w:r>
      <w:r w:rsidR="00C938B4">
        <w:rPr>
          <w:rFonts w:ascii="Arial" w:eastAsia="Times New Roman" w:hAnsi="Arial" w:cs="Arial"/>
          <w:color w:val="0D7F25"/>
          <w:szCs w:val="22"/>
        </w:rPr>
        <w:t>4</w:t>
      </w:r>
      <w:r w:rsidR="00C7484C" w:rsidRPr="00C7484C">
        <w:rPr>
          <w:rFonts w:ascii="Arial" w:eastAsia="Times New Roman" w:hAnsi="Arial" w:cs="Arial"/>
          <w:color w:val="0D7F25"/>
          <w:szCs w:val="22"/>
        </w:rPr>
        <w:t>. Dissemination plans.</w:t>
      </w:r>
    </w:p>
    <w:p w14:paraId="173C91D0" w14:textId="554DB769" w:rsidR="00C7484C" w:rsidRPr="00C7484C" w:rsidRDefault="00434EAD" w:rsidP="002C1A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4E49E3">
        <w:rPr>
          <w:rFonts w:ascii="Arial" w:eastAsia="Times New Roman" w:hAnsi="Arial" w:cs="Arial"/>
          <w:color w:val="333333"/>
          <w:szCs w:val="22"/>
        </w:rPr>
        <w:t xml:space="preserve">Findings will be published in a </w:t>
      </w:r>
      <w:r w:rsidRPr="00D67C81">
        <w:rPr>
          <w:rFonts w:ascii="Arial" w:eastAsia="Times New Roman" w:hAnsi="Arial" w:cs="Arial"/>
          <w:noProof/>
          <w:color w:val="333333"/>
          <w:szCs w:val="22"/>
        </w:rPr>
        <w:t>peer</w:t>
      </w:r>
      <w:r w:rsidR="00D67C81">
        <w:rPr>
          <w:rFonts w:ascii="Arial" w:eastAsia="Times New Roman" w:hAnsi="Arial" w:cs="Arial"/>
          <w:noProof/>
          <w:color w:val="333333"/>
          <w:szCs w:val="22"/>
        </w:rPr>
        <w:t>-</w:t>
      </w:r>
      <w:r w:rsidRPr="00D67C81">
        <w:rPr>
          <w:rFonts w:ascii="Arial" w:eastAsia="Times New Roman" w:hAnsi="Arial" w:cs="Arial"/>
          <w:noProof/>
          <w:color w:val="333333"/>
          <w:szCs w:val="22"/>
        </w:rPr>
        <w:t>reviewed</w:t>
      </w:r>
      <w:r w:rsidRPr="004E49E3">
        <w:rPr>
          <w:rFonts w:ascii="Arial" w:eastAsia="Times New Roman" w:hAnsi="Arial" w:cs="Arial"/>
          <w:color w:val="333333"/>
          <w:szCs w:val="22"/>
        </w:rPr>
        <w:t xml:space="preserve"> journal</w:t>
      </w:r>
      <w:r w:rsidR="00851CD9">
        <w:rPr>
          <w:rFonts w:ascii="Arial" w:eastAsia="Times New Roman" w:hAnsi="Arial" w:cs="Arial"/>
          <w:color w:val="333333"/>
          <w:szCs w:val="22"/>
        </w:rPr>
        <w:t>.</w:t>
      </w:r>
    </w:p>
    <w:p w14:paraId="09B2860C" w14:textId="4B450162" w:rsidR="00C7484C" w:rsidRPr="00C7484C" w:rsidRDefault="00533FF6" w:rsidP="002C1A4D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D7F25"/>
          <w:szCs w:val="22"/>
        </w:rPr>
      </w:pPr>
      <w:r>
        <w:rPr>
          <w:rFonts w:ascii="Arial" w:eastAsia="Times New Roman" w:hAnsi="Arial" w:cs="Arial"/>
          <w:color w:val="0D7F25"/>
          <w:szCs w:val="22"/>
        </w:rPr>
        <w:t>2</w:t>
      </w:r>
      <w:r w:rsidR="00C938B4">
        <w:rPr>
          <w:rFonts w:ascii="Arial" w:eastAsia="Times New Roman" w:hAnsi="Arial" w:cs="Arial"/>
          <w:color w:val="0D7F25"/>
          <w:szCs w:val="22"/>
        </w:rPr>
        <w:t>5</w:t>
      </w:r>
      <w:r w:rsidR="00C7484C" w:rsidRPr="00C7484C">
        <w:rPr>
          <w:rFonts w:ascii="Arial" w:eastAsia="Times New Roman" w:hAnsi="Arial" w:cs="Arial"/>
          <w:color w:val="0D7F25"/>
          <w:szCs w:val="22"/>
        </w:rPr>
        <w:t>. Keywords.</w:t>
      </w:r>
    </w:p>
    <w:p w14:paraId="456D5B58" w14:textId="1AA601EF" w:rsidR="00C7484C" w:rsidRPr="00C7484C" w:rsidRDefault="00434EAD" w:rsidP="002C1A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Cs w:val="22"/>
        </w:rPr>
      </w:pPr>
      <w:r w:rsidRPr="004E49E3">
        <w:rPr>
          <w:rFonts w:ascii="Arial" w:eastAsia="Times New Roman" w:hAnsi="Arial" w:cs="Arial"/>
          <w:color w:val="333333"/>
          <w:szCs w:val="22"/>
        </w:rPr>
        <w:t>Policy analysis</w:t>
      </w:r>
      <w:r w:rsidR="00551ADD" w:rsidRPr="004E49E3">
        <w:rPr>
          <w:rFonts w:ascii="Arial" w:eastAsia="Times New Roman" w:hAnsi="Arial" w:cs="Arial"/>
          <w:color w:val="333333"/>
          <w:szCs w:val="22"/>
        </w:rPr>
        <w:t xml:space="preserve">; hypertension; </w:t>
      </w:r>
      <w:r w:rsidR="00D45AA8" w:rsidRPr="004E49E3">
        <w:rPr>
          <w:rFonts w:ascii="Arial" w:eastAsia="Times New Roman" w:hAnsi="Arial" w:cs="Arial"/>
          <w:color w:val="333333"/>
          <w:szCs w:val="22"/>
        </w:rPr>
        <w:t xml:space="preserve">diabetes; </w:t>
      </w:r>
      <w:r w:rsidR="00551ADD" w:rsidRPr="004E49E3">
        <w:rPr>
          <w:rFonts w:ascii="Arial" w:eastAsia="Times New Roman" w:hAnsi="Arial" w:cs="Arial"/>
          <w:color w:val="333333"/>
          <w:szCs w:val="22"/>
        </w:rPr>
        <w:t>India</w:t>
      </w:r>
    </w:p>
    <w:p w14:paraId="26391DA2" w14:textId="77777777" w:rsidR="006857BE" w:rsidRPr="004E49E3" w:rsidRDefault="006857BE" w:rsidP="002C1A4D">
      <w:pPr>
        <w:spacing w:line="240" w:lineRule="auto"/>
        <w:rPr>
          <w:rFonts w:ascii="Arial" w:hAnsi="Arial" w:cs="Arial"/>
          <w:szCs w:val="22"/>
        </w:rPr>
      </w:pPr>
    </w:p>
    <w:sectPr w:rsidR="006857BE" w:rsidRPr="004E4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95802"/>
    <w:multiLevelType w:val="multilevel"/>
    <w:tmpl w:val="2244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GzNLEwMDG0NDMzMDVT0lEKTi0uzszPAykwqQUAObpqgywAAAA="/>
    <w:docVar w:name="StatTag Metadata" w:val="{&quot;MetadataFormatVersion&quot;:&quot;1.0.0&quot;,&quot;TagFormatVersion&quot;:&quot;1.0.0&quot;,&quot;StatTagVersion&quot;:&quot;StatTag v3.4.0&quot;,&quot;RepresentMissingValues&quot;:null,&quot;CustomMissingValue&quot;:null}"/>
  </w:docVars>
  <w:rsids>
    <w:rsidRoot w:val="00314820"/>
    <w:rsid w:val="000D2046"/>
    <w:rsid w:val="000D382F"/>
    <w:rsid w:val="00101AE6"/>
    <w:rsid w:val="001318A6"/>
    <w:rsid w:val="001A58B0"/>
    <w:rsid w:val="001C4DD2"/>
    <w:rsid w:val="002347D1"/>
    <w:rsid w:val="002802C7"/>
    <w:rsid w:val="002C1A4D"/>
    <w:rsid w:val="002E55E1"/>
    <w:rsid w:val="00304084"/>
    <w:rsid w:val="00314820"/>
    <w:rsid w:val="00343B1B"/>
    <w:rsid w:val="003A0FB5"/>
    <w:rsid w:val="003E3CF2"/>
    <w:rsid w:val="003E50FF"/>
    <w:rsid w:val="003F7515"/>
    <w:rsid w:val="00402C27"/>
    <w:rsid w:val="004200CA"/>
    <w:rsid w:val="00434EAD"/>
    <w:rsid w:val="00436759"/>
    <w:rsid w:val="004A13E8"/>
    <w:rsid w:val="004C1BB8"/>
    <w:rsid w:val="004D5A0B"/>
    <w:rsid w:val="004E49E3"/>
    <w:rsid w:val="00533FF6"/>
    <w:rsid w:val="00551ADD"/>
    <w:rsid w:val="00572EDF"/>
    <w:rsid w:val="005862E3"/>
    <w:rsid w:val="005B343D"/>
    <w:rsid w:val="00651A0C"/>
    <w:rsid w:val="00652722"/>
    <w:rsid w:val="00672629"/>
    <w:rsid w:val="006857BE"/>
    <w:rsid w:val="00702CD6"/>
    <w:rsid w:val="00732654"/>
    <w:rsid w:val="00743776"/>
    <w:rsid w:val="0080290F"/>
    <w:rsid w:val="00851CD9"/>
    <w:rsid w:val="008652F4"/>
    <w:rsid w:val="00882344"/>
    <w:rsid w:val="008D7784"/>
    <w:rsid w:val="009377D2"/>
    <w:rsid w:val="00940733"/>
    <w:rsid w:val="009F0433"/>
    <w:rsid w:val="00A705FA"/>
    <w:rsid w:val="00B23581"/>
    <w:rsid w:val="00B270D3"/>
    <w:rsid w:val="00B63D90"/>
    <w:rsid w:val="00C7484C"/>
    <w:rsid w:val="00C938B4"/>
    <w:rsid w:val="00CA3D5C"/>
    <w:rsid w:val="00D45AA8"/>
    <w:rsid w:val="00D67C81"/>
    <w:rsid w:val="00D81627"/>
    <w:rsid w:val="00D91E58"/>
    <w:rsid w:val="00DD5D70"/>
    <w:rsid w:val="00DE4834"/>
    <w:rsid w:val="00E85730"/>
    <w:rsid w:val="00ED6D1D"/>
    <w:rsid w:val="00F00D94"/>
    <w:rsid w:val="00F029D8"/>
    <w:rsid w:val="00F163B5"/>
    <w:rsid w:val="00FA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534AF"/>
  <w15:chartTrackingRefBased/>
  <w15:docId w15:val="{4DEFAC3F-9E92-4E36-9C4E-086BBF79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748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484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7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484C"/>
    <w:rPr>
      <w:b/>
      <w:bCs/>
    </w:rPr>
  </w:style>
  <w:style w:type="character" w:styleId="Hyperlink">
    <w:name w:val="Hyperlink"/>
    <w:basedOn w:val="DefaultParagraphFont"/>
    <w:uiPriority w:val="99"/>
    <w:unhideWhenUsed/>
    <w:rsid w:val="00C7484C"/>
    <w:rPr>
      <w:color w:val="0000FF"/>
      <w:u w:val="single"/>
    </w:rPr>
  </w:style>
  <w:style w:type="character" w:customStyle="1" w:styleId="q8nb">
    <w:name w:val="q8nb"/>
    <w:basedOn w:val="DefaultParagraphFont"/>
    <w:rsid w:val="00C7484C"/>
  </w:style>
  <w:style w:type="character" w:styleId="Emphasis">
    <w:name w:val="Emphasis"/>
    <w:basedOn w:val="DefaultParagraphFont"/>
    <w:uiPriority w:val="20"/>
    <w:qFormat/>
    <w:rsid w:val="00C7484C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05F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51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CD9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CD9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CD9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CD9"/>
    <w:pPr>
      <w:spacing w:after="0"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CD9"/>
    <w:rPr>
      <w:rFonts w:ascii="Times New Roman" w:hAnsi="Times New Roman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2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29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0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4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40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0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5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34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5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82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2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29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9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94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9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19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4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5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2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4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82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3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hil.sv@ccdcindi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mohfw.gov.in/sites/default/files/National%20Multisectoral%20Action%20Plan%20%28NMAP%29%20for%20Prevention%20and%20Control%20of%20Common%20NCDs%20%282017-22%29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cdcindi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719A41077EF408E7136823EE4019E" ma:contentTypeVersion="11" ma:contentTypeDescription="Create a new document." ma:contentTypeScope="" ma:versionID="dea825f6bbe04a5e9b034fcdb8861f56">
  <xsd:schema xmlns:xsd="http://www.w3.org/2001/XMLSchema" xmlns:xs="http://www.w3.org/2001/XMLSchema" xmlns:p="http://schemas.microsoft.com/office/2006/metadata/properties" xmlns:ns3="7c42166b-95fe-4b2b-a103-0eadf685fa1c" xmlns:ns4="bd876d87-e3ad-4835-8fa1-44a80e31076c" targetNamespace="http://schemas.microsoft.com/office/2006/metadata/properties" ma:root="true" ma:fieldsID="261217279e9e49ed3f85eb8fd8fcf0a1" ns3:_="" ns4:_="">
    <xsd:import namespace="7c42166b-95fe-4b2b-a103-0eadf685fa1c"/>
    <xsd:import namespace="bd876d87-e3ad-4835-8fa1-44a80e31076c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2166b-95fe-4b2b-a103-0eadf685fa1c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76d87-e3ad-4835-8fa1-44a80e310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8312DD-485B-4937-83A0-75CDE9FC2C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B93CA5-169B-4764-8851-DDA3E11C3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6E3E6-2A66-4BC4-A02E-35EB85459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2166b-95fe-4b2b-a103-0eadf685fa1c"/>
    <ds:schemaRef ds:uri="bd876d87-e3ad-4835-8fa1-44a80e310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SV</dc:creator>
  <cp:keywords/>
  <dc:description/>
  <cp:lastModifiedBy>Q. Eileen Wafford</cp:lastModifiedBy>
  <cp:revision>2</cp:revision>
  <dcterms:created xsi:type="dcterms:W3CDTF">2019-08-19T17:47:00Z</dcterms:created>
  <dcterms:modified xsi:type="dcterms:W3CDTF">2019-08-19T17:47:00Z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0x010100080719A41077EF408E7136823EE4019E</vt:lpwstr>
  </property>
</Properties>
</file>