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8689" w14:textId="4C756A05" w:rsidR="0010151F" w:rsidRPr="0010151F" w:rsidRDefault="0010151F" w:rsidP="0010151F">
      <w:pPr>
        <w:jc w:val="center"/>
        <w:rPr>
          <w:b/>
          <w:bCs/>
          <w:sz w:val="24"/>
          <w:szCs w:val="24"/>
        </w:rPr>
      </w:pPr>
      <w:r w:rsidRPr="0010151F">
        <w:rPr>
          <w:b/>
          <w:bCs/>
          <w:sz w:val="24"/>
          <w:szCs w:val="24"/>
        </w:rPr>
        <w:t>Risk Factors for Child Abuse and Neglect</w:t>
      </w:r>
      <w:r w:rsidR="00255E2B">
        <w:rPr>
          <w:b/>
          <w:bCs/>
          <w:sz w:val="24"/>
          <w:szCs w:val="24"/>
        </w:rPr>
        <w:t xml:space="preserve"> Scoping Review</w:t>
      </w:r>
    </w:p>
    <w:p w14:paraId="1077560F" w14:textId="5BF6CC08" w:rsidR="0010151F" w:rsidRPr="00FA7BC7" w:rsidRDefault="0010151F" w:rsidP="0010151F">
      <w:pPr>
        <w:rPr>
          <w:b/>
          <w:bCs/>
        </w:rPr>
      </w:pPr>
      <w:r w:rsidRPr="00FA7BC7">
        <w:rPr>
          <w:b/>
          <w:bCs/>
        </w:rPr>
        <w:t>Background</w:t>
      </w:r>
    </w:p>
    <w:p w14:paraId="5212E9FA" w14:textId="2D7FA57E" w:rsidR="00215922" w:rsidRDefault="00215922" w:rsidP="0010151F">
      <w:r w:rsidRPr="00215922">
        <w:t xml:space="preserve">Child abuse and neglect </w:t>
      </w:r>
      <w:r>
        <w:rPr>
          <w:rFonts w:ascii="Calibri" w:hAnsi="Calibri" w:cs="Calibri"/>
          <w:color w:val="201F1E"/>
        </w:rPr>
        <w:t xml:space="preserve">(hereafter referred to as “maltreatment”) </w:t>
      </w:r>
      <w:r w:rsidRPr="00215922">
        <w:t xml:space="preserve">is a major national public health concern. In Fiscal Year 2020, </w:t>
      </w:r>
      <w:r w:rsidR="00FB3E17" w:rsidRPr="00FB3E17">
        <w:t>there are 618,000 victims of child abuse and neglect</w:t>
      </w:r>
      <w:r w:rsidRPr="00215922">
        <w:t>, and 1</w:t>
      </w:r>
      <w:r w:rsidR="00FB3E17">
        <w:t>,</w:t>
      </w:r>
      <w:r w:rsidRPr="00215922">
        <w:t>750 children died as a result of maltreatment</w:t>
      </w:r>
      <w:r w:rsidR="00D84FDD">
        <w:fldChar w:fldCharType="begin"/>
      </w:r>
      <w:r w:rsidR="00D84FDD">
        <w:instrText xml:space="preserve"> ADDIN EN.CITE &lt;EndNote&gt;&lt;Cite ExcludeAuth="1"&gt;&lt;Year&gt;2020&lt;/Year&gt;&lt;RecNum&gt;81068&lt;/RecNum&gt;&lt;DisplayText&gt;&lt;style face="superscript"&gt;1&lt;/style&gt;&lt;/DisplayText&gt;&lt;record&gt;&lt;rec-number&gt;81068&lt;/rec-number&gt;&lt;foreign-keys&gt;&lt;key app="EN" db-id="9watrp90taat9cef2viprdx7svtffpa0pvtw" timestamp="1679192428"&gt;81068&lt;/key&gt;&lt;/foreign-keys&gt;&lt;ref-type name="Report"&gt;27&lt;/ref-type&gt;&lt;contributors&gt;&lt;/contributors&gt;&lt;titles&gt;&lt;title&gt;Child Maltreatment 2020&lt;/title&gt;&lt;/titles&gt;&lt;dates&gt;&lt;year&gt;2020&lt;/year&gt;&lt;/dates&gt;&lt;publisher&gt;U.S. Department of Health &amp;amp; Human Services, Administration for Children and Families, Administration on Children, Youth and Families, Children’s Bureau&lt;/publisher&gt;&lt;urls&gt;&lt;related-urls&gt;&lt;url&gt;https://www.acf.hhs.gov/cb/data-research/child-maltreatment&lt;/url&gt;&lt;/related-urls&gt;&lt;/urls&gt;&lt;/record&gt;&lt;/Cite&gt;&lt;/EndNote&gt;</w:instrText>
      </w:r>
      <w:r w:rsidR="00D84FDD">
        <w:fldChar w:fldCharType="separate"/>
      </w:r>
      <w:r w:rsidR="00D84FDD" w:rsidRPr="00D84FDD">
        <w:rPr>
          <w:noProof/>
          <w:vertAlign w:val="superscript"/>
        </w:rPr>
        <w:t>1</w:t>
      </w:r>
      <w:r w:rsidR="00D84FDD">
        <w:fldChar w:fldCharType="end"/>
      </w:r>
      <w:r w:rsidRPr="00215922">
        <w:t>. Child maltreatment can have a significant impact on the physical and psychological development of children, putting them at risk of developing long-term health problems such as malnutrition, lung disease, diabetes, and vision problems</w:t>
      </w:r>
      <w:r w:rsidR="00EC4166">
        <w:fldChar w:fldCharType="begin">
          <w:fldData xml:space="preserve">PEVuZE5vdGU+PENpdGU+PEF1dGhvcj5XaWRvbTwvQXV0aG9yPjxZZWFyPjIwMTI8L1llYXI+PFJl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</w:fldData>
        </w:fldChar>
      </w:r>
      <w:r w:rsidR="00D84FDD">
        <w:instrText xml:space="preserve"> ADDIN EN.CITE </w:instrText>
      </w:r>
      <w:r w:rsidR="00D84FDD">
        <w:fldChar w:fldCharType="begin">
          <w:fldData xml:space="preserve">PEVuZE5vdGU+PENpdGU+PEF1dGhvcj5XaWRvbTwvQXV0aG9yPjxZZWFyPjIwMTI8L1llYXI+PFJl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</w:fldData>
        </w:fldChar>
      </w:r>
      <w:r w:rsidR="00D84FDD">
        <w:instrText xml:space="preserve"> ADDIN EN.CITE.DATA </w:instrText>
      </w:r>
      <w:r w:rsidR="00D84FDD">
        <w:fldChar w:fldCharType="end"/>
      </w:r>
      <w:r w:rsidR="00EC4166">
        <w:fldChar w:fldCharType="separate"/>
      </w:r>
      <w:r w:rsidR="00D84FDD" w:rsidRPr="00D84FDD">
        <w:rPr>
          <w:noProof/>
          <w:vertAlign w:val="superscript"/>
        </w:rPr>
        <w:t>2</w:t>
      </w:r>
      <w:r w:rsidR="00EC4166">
        <w:fldChar w:fldCharType="end"/>
      </w:r>
      <w:r w:rsidRPr="00215922">
        <w:t>, as well as a range of mental health issues such as posttraumatic stress</w:t>
      </w:r>
      <w:r w:rsidR="00224E6E">
        <w:fldChar w:fldCharType="begin"/>
      </w:r>
      <w:r w:rsidR="00D84FDD">
        <w:instrText xml:space="preserve"> ADDIN EN.CITE &lt;EndNote&gt;&lt;Cite&gt;&lt;Author&gt;Sege&lt;/Author&gt;&lt;Year&gt;2017&lt;/Year&gt;&lt;RecNum&gt;7&lt;/RecNum&gt;&lt;DisplayText&gt;&lt;style face="superscript"&gt;3&lt;/style&gt;&lt;/DisplayText&gt;&lt;record&gt;&lt;rec-number&gt;7&lt;/rec-number&gt;&lt;foreign-keys&gt;&lt;key app="EN" db-id="9watrp90taat9cef2viprdx7svtffpa0pvtw" timestamp="1661205442" guid="a4a544ab-86bc-4924-9586-d6f42dc41eaa"&gt;7&lt;/key&gt;&lt;/foreign-keys&gt;&lt;ref-type name="Journal Article"&gt;17&lt;/ref-type&gt;&lt;contributors&gt;&lt;authors&gt;&lt;author&gt;Sege, R. D.&lt;/author&gt;&lt;author&gt;Amaya-Jackson, L.&lt;/author&gt;&lt;/authors&gt;&lt;/contributors&gt;&lt;titles&gt;&lt;title&gt;Clinical Considerations Related to the Behavioral Manifestations of Child Maltreatment&lt;/title&gt;&lt;secondary-title&gt;Pediatrics&lt;/secondary-title&gt;&lt;/titles&gt;&lt;periodical&gt;&lt;full-title&gt;Pediatrics&lt;/full-title&gt;&lt;/periodical&gt;&lt;volume&gt;139&lt;/volume&gt;&lt;number&gt;4&lt;/number&gt;&lt;edition&gt;2017/03/23&lt;/edition&gt;&lt;keywords&gt;&lt;keyword&gt;Adolescent&lt;/keyword&gt;&lt;keyword&gt;Child&lt;/keyword&gt;&lt;keyword&gt;Child Abuse/*psychology&lt;/keyword&gt;&lt;keyword&gt;Child Behavior/*psychology&lt;/keyword&gt;&lt;keyword&gt;Child Behavior Disorders/*diagnosis/etiology/therapy&lt;/keyword&gt;&lt;keyword&gt;Child, Preschool&lt;/keyword&gt;&lt;keyword&gt;Humans&lt;/keyword&gt;&lt;keyword&gt;Mental Health&lt;/keyword&gt;&lt;keyword&gt;Stress, Psychological&lt;/keyword&gt;&lt;keyword&gt;conflicts of interest to disclose.&lt;/keyword&gt;&lt;/keywords&gt;&lt;dates&gt;&lt;year&gt;2017&lt;/year&gt;&lt;pub-dates&gt;&lt;date&gt;Apr&lt;/date&gt;&lt;/pub-dates&gt;&lt;/dates&gt;&lt;isbn&gt;0031-4005&lt;/isbn&gt;&lt;accession-num&gt;28320870&lt;/accession-num&gt;&lt;urls&gt;&lt;/urls&gt;&lt;electronic-resource-num&gt;10.1542/peds.2017-0100&lt;/electronic-resource-num&gt;&lt;remote-database-provider&gt;NLM&lt;/remote-database-provider&gt;&lt;language&gt;eng&lt;/language&gt;&lt;/record&gt;&lt;/Cite&gt;&lt;/EndNote&gt;</w:instrText>
      </w:r>
      <w:r w:rsidR="00224E6E">
        <w:fldChar w:fldCharType="separate"/>
      </w:r>
      <w:r w:rsidR="00D84FDD" w:rsidRPr="00D84FDD">
        <w:rPr>
          <w:noProof/>
          <w:vertAlign w:val="superscript"/>
        </w:rPr>
        <w:t>3</w:t>
      </w:r>
      <w:r w:rsidR="00224E6E">
        <w:fldChar w:fldCharType="end"/>
      </w:r>
      <w:r w:rsidRPr="00215922">
        <w:t>, poor mental and emotional health</w:t>
      </w:r>
      <w:r w:rsidR="00224E6E">
        <w:fldChar w:fldCharType="begin">
          <w:fldData xml:space="preserve">PEVuZE5vdGU+PENpdGU+PEF1dGhvcj5XaWxsaWFtczwvQXV0aG9yPjxZZWFyPjIwMTY8L1llYXI+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</w:fldData>
        </w:fldChar>
      </w:r>
      <w:r w:rsidR="00D84FDD">
        <w:instrText xml:space="preserve"> ADDIN EN.CITE </w:instrText>
      </w:r>
      <w:r w:rsidR="00D84FDD">
        <w:fldChar w:fldCharType="begin">
          <w:fldData xml:space="preserve">PEVuZE5vdGU+PENpdGU+PEF1dGhvcj5XaWxsaWFtczwvQXV0aG9yPjxZZWFyPjIwMTY8L1llYXI+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</w:fldData>
        </w:fldChar>
      </w:r>
      <w:r w:rsidR="00D84FDD">
        <w:instrText xml:space="preserve"> ADDIN EN.CITE.DATA </w:instrText>
      </w:r>
      <w:r w:rsidR="00D84FDD">
        <w:fldChar w:fldCharType="end"/>
      </w:r>
      <w:r w:rsidR="00224E6E">
        <w:fldChar w:fldCharType="separate"/>
      </w:r>
      <w:r w:rsidR="00D84FDD" w:rsidRPr="00D84FDD">
        <w:rPr>
          <w:noProof/>
          <w:vertAlign w:val="superscript"/>
        </w:rPr>
        <w:t>4</w:t>
      </w:r>
      <w:r w:rsidR="00224E6E">
        <w:fldChar w:fldCharType="end"/>
      </w:r>
      <w:r w:rsidR="00224E6E">
        <w:rPr>
          <w:vertAlign w:val="superscript"/>
        </w:rPr>
        <w:t>,</w:t>
      </w:r>
      <w:r w:rsidR="00224E6E">
        <w:fldChar w:fldCharType="begin">
          <w:fldData xml:space="preserve">PEVuZE5vdGU+PENpdGU+PEF1dGhvcj5DaG9pPC9BdXRob3I+PFllYXI+MjAxNzwvWWVhcj48UmVj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</w:fldData>
        </w:fldChar>
      </w:r>
      <w:r w:rsidR="00D84FDD">
        <w:instrText xml:space="preserve"> ADDIN EN.CITE </w:instrText>
      </w:r>
      <w:r w:rsidR="00D84FDD">
        <w:fldChar w:fldCharType="begin">
          <w:fldData xml:space="preserve">PEVuZE5vdGU+PENpdGU+PEF1dGhvcj5DaG9pPC9BdXRob3I+PFllYXI+MjAxNzwvWWVhcj48UmVj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</w:fldData>
        </w:fldChar>
      </w:r>
      <w:r w:rsidR="00D84FDD">
        <w:instrText xml:space="preserve"> ADDIN EN.CITE.DATA </w:instrText>
      </w:r>
      <w:r w:rsidR="00D84FDD">
        <w:fldChar w:fldCharType="end"/>
      </w:r>
      <w:r w:rsidR="00224E6E">
        <w:fldChar w:fldCharType="separate"/>
      </w:r>
      <w:r w:rsidR="00D84FDD" w:rsidRPr="00D84FDD">
        <w:rPr>
          <w:noProof/>
          <w:vertAlign w:val="superscript"/>
        </w:rPr>
        <w:t>5</w:t>
      </w:r>
      <w:r w:rsidR="00224E6E">
        <w:fldChar w:fldCharType="end"/>
      </w:r>
      <w:r w:rsidRPr="00215922">
        <w:t>, attachment and social difficulties</w:t>
      </w:r>
      <w:r w:rsidR="00224E6E">
        <w:fldChar w:fldCharType="begin"/>
      </w:r>
      <w:r w:rsidR="00D84FDD">
        <w:instrText xml:space="preserve"> ADDIN EN.CITE &lt;EndNote&gt;&lt;Cite&gt;&lt;Author&gt;Doyle&lt;/Author&gt;&lt;Year&gt;2017&lt;/Year&gt;&lt;RecNum&gt;9&lt;/RecNum&gt;&lt;DisplayText&gt;&lt;style face="superscript"&gt;6&lt;/style&gt;&lt;/DisplayText&gt;&lt;record&gt;&lt;rec-number&gt;9&lt;/rec-number&gt;&lt;foreign-keys&gt;&lt;key app="EN" db-id="9watrp90taat9cef2viprdx7svtffpa0pvtw" timestamp="1661206059" guid="4ac05ef9-343e-4332-b6e9-6c4da5e3705f"&gt;9&lt;/key&gt;&lt;/foreign-keys&gt;&lt;ref-type name="Journal Article"&gt;17&lt;/ref-type&gt;&lt;contributors&gt;&lt;authors&gt;&lt;author&gt;Doyle, C.&lt;/author&gt;&lt;author&gt;Cicchetti, D.&lt;/author&gt;&lt;/authors&gt;&lt;/contributors&gt;&lt;auth-address&gt;Institute of Child Development, University of Minnesota.&lt;/auth-address&gt;&lt;titles&gt;&lt;title&gt;From the Cradle to the Grave: The Effect of Adverse Caregiving Environments on Attachment and Relationships Throughout the Lifespan&lt;/title&gt;&lt;secondary-title&gt;Clin Psychol (New York)&lt;/secondary-title&gt;&lt;/titles&gt;&lt;periodical&gt;&lt;full-title&gt;Clin Psychol (New York)&lt;/full-title&gt;&lt;/periodical&gt;&lt;pages&gt;203-217&lt;/pages&gt;&lt;volume&gt;24&lt;/volume&gt;&lt;number&gt;2&lt;/number&gt;&lt;edition&gt;2017/09/20&lt;/edition&gt;&lt;keywords&gt;&lt;keyword&gt;Randomized Control Trial (RCTs) interventions&lt;/keyword&gt;&lt;keyword&gt;attachment&lt;/keyword&gt;&lt;keyword&gt;caregiving&lt;/keyword&gt;&lt;keyword&gt;institutional care&lt;/keyword&gt;&lt;keyword&gt;maltreatment&lt;/keyword&gt;&lt;keyword&gt;relationships&lt;/keyword&gt;&lt;/keywords&gt;&lt;dates&gt;&lt;year&gt;2017&lt;/year&gt;&lt;pub-dates&gt;&lt;date&gt;Jun&lt;/date&gt;&lt;/pub-dates&gt;&lt;/dates&gt;&lt;isbn&gt;0969-5893 (Print)&amp;#xD;0969-5893&lt;/isbn&gt;&lt;accession-num&gt;28924334&lt;/accession-num&gt;&lt;urls&gt;&lt;/urls&gt;&lt;custom2&gt;PMC5600283&lt;/custom2&gt;&lt;custom6&gt;NIHMS845017&lt;/custom6&gt;&lt;electronic-resource-num&gt;10.1111/cpsp.12192&lt;/electronic-resource-num&gt;&lt;remote-database-provider&gt;NLM&lt;/remote-database-provider&gt;&lt;language&gt;eng&lt;/language&gt;&lt;/record&gt;&lt;/Cite&gt;&lt;/EndNote&gt;</w:instrText>
      </w:r>
      <w:r w:rsidR="00224E6E">
        <w:fldChar w:fldCharType="separate"/>
      </w:r>
      <w:r w:rsidR="00D84FDD" w:rsidRPr="00D84FDD">
        <w:rPr>
          <w:noProof/>
          <w:vertAlign w:val="superscript"/>
        </w:rPr>
        <w:t>6</w:t>
      </w:r>
      <w:r w:rsidR="00224E6E">
        <w:fldChar w:fldCharType="end"/>
      </w:r>
      <w:r w:rsidRPr="00215922">
        <w:t>, and diminished executive cognitive and functioning skills</w:t>
      </w:r>
      <w:r w:rsidR="00E3300E">
        <w:fldChar w:fldCharType="begin">
          <w:fldData xml:space="preserve">PEVuZE5vdGU+PENpdGU+PEF1dGhvcj5LYXZhbmF1Z2g8L0F1dGhvcj48WWVhcj4yMDE3PC9ZZWFy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</w:fldData>
        </w:fldChar>
      </w:r>
      <w:r w:rsidR="00D84FDD">
        <w:instrText xml:space="preserve"> ADDIN EN.CITE </w:instrText>
      </w:r>
      <w:r w:rsidR="00D84FDD">
        <w:fldChar w:fldCharType="begin">
          <w:fldData xml:space="preserve">PEVuZE5vdGU+PENpdGU+PEF1dGhvcj5LYXZhbmF1Z2g8L0F1dGhvcj48WWVhcj4yMDE3PC9ZZWFy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</w:fldData>
        </w:fldChar>
      </w:r>
      <w:r w:rsidR="00D84FDD">
        <w:instrText xml:space="preserve"> ADDIN EN.CITE.DATA </w:instrText>
      </w:r>
      <w:r w:rsidR="00D84FDD">
        <w:fldChar w:fldCharType="end"/>
      </w:r>
      <w:r w:rsidR="00E3300E">
        <w:fldChar w:fldCharType="separate"/>
      </w:r>
      <w:r w:rsidR="00D84FDD" w:rsidRPr="00D84FDD">
        <w:rPr>
          <w:noProof/>
          <w:vertAlign w:val="superscript"/>
        </w:rPr>
        <w:t>7</w:t>
      </w:r>
      <w:r w:rsidR="00E3300E">
        <w:fldChar w:fldCharType="end"/>
      </w:r>
      <w:r w:rsidRPr="00215922">
        <w:t>. Moreover, the public health impact of child maltreatment on society is also significant, with increased healthcare costs, social welfare spending, criminal justice involvement</w:t>
      </w:r>
      <w:r w:rsidR="00D84FDD">
        <w:t>, and special education costs</w:t>
      </w:r>
      <w:r w:rsidR="00D9346B">
        <w:fldChar w:fldCharType="begin"/>
      </w:r>
      <w:r w:rsidR="00D9346B">
        <w:instrText xml:space="preserve"> ADDIN EN.CITE &lt;EndNote&gt;&lt;Cite&gt;&lt;Author&gt;Fang&lt;/Author&gt;&lt;Year&gt;2012&lt;/Year&gt;&lt;RecNum&gt;81069&lt;/RecNum&gt;&lt;DisplayText&gt;&lt;style face="superscript"&gt;8&lt;/style&gt;&lt;/DisplayText&gt;&lt;record&gt;&lt;rec-number&gt;81069&lt;/rec-number&gt;&lt;foreign-keys&gt;&lt;key app="EN" db-id="9watrp90taat9cef2viprdx7svtffpa0pvtw" timestamp="1679192792"&gt;81069&lt;/key&gt;&lt;/foreign-keys&gt;&lt;ref-type name="Journal Article"&gt;17&lt;/ref-type&gt;&lt;contributors&gt;&lt;authors&gt;&lt;author&gt;Fang, Xiangming&lt;/author&gt;&lt;author&gt;Brown, Derek S.&lt;/author&gt;&lt;author&gt;Florence, Curtis S.&lt;/author&gt;&lt;author&gt;Mercy, James A.&lt;/author&gt;&lt;/authors&gt;&lt;/contributors&gt;&lt;titles&gt;&lt;title&gt;The economic burden of child maltreatment in the United States and implications for prevention&lt;/title&gt;&lt;secondary-title&gt;Child Abuse &amp;amp; Neglect&lt;/secondary-title&gt;&lt;/titles&gt;&lt;periodical&gt;&lt;full-title&gt;Child Abuse &amp;amp; Neglect&lt;/full-title&gt;&lt;/periodical&gt;&lt;pages&gt;156-165&lt;/pages&gt;&lt;volume&gt;36&lt;/volume&gt;&lt;number&gt;2&lt;/number&gt;&lt;keywords&gt;&lt;keyword&gt;Child maltreatment&lt;/keyword&gt;&lt;keyword&gt;Economic burden&lt;/keyword&gt;&lt;keyword&gt;Lifelong consequences&lt;/keyword&gt;&lt;/keywords&gt;&lt;dates&gt;&lt;year&gt;2012&lt;/year&gt;&lt;pub-dates&gt;&lt;date&gt;2012/02/01/&lt;/date&gt;&lt;/pub-dates&gt;&lt;/dates&gt;&lt;isbn&gt;0145-2134&lt;/isbn&gt;&lt;urls&gt;&lt;related-urls&gt;&lt;url&gt;https://www.sciencedirect.com/science/article/pii/S0145213411003140&lt;/url&gt;&lt;/related-urls&gt;&lt;/urls&gt;&lt;electronic-resource-num&gt;https://doi.org/10.1016/j.chiabu.2011.10.006&lt;/electronic-resource-num&gt;&lt;/record&gt;&lt;/Cite&gt;&lt;/EndNote&gt;</w:instrText>
      </w:r>
      <w:r w:rsidR="00D9346B">
        <w:fldChar w:fldCharType="separate"/>
      </w:r>
      <w:r w:rsidR="00D9346B" w:rsidRPr="00D9346B">
        <w:rPr>
          <w:noProof/>
          <w:vertAlign w:val="superscript"/>
        </w:rPr>
        <w:t>8</w:t>
      </w:r>
      <w:r w:rsidR="00D9346B">
        <w:fldChar w:fldCharType="end"/>
      </w:r>
      <w:r w:rsidRPr="00215922">
        <w:t>. Therefore, preventing and addressing child maltreatment is crucial for promoting the health and well-being of children and fostering a healthy society.</w:t>
      </w:r>
    </w:p>
    <w:p w14:paraId="21220452" w14:textId="6730604B" w:rsidR="00FA7BC7" w:rsidRDefault="00FA7BC7" w:rsidP="0010151F">
      <w:pPr>
        <w:rPr>
          <w:b/>
          <w:bCs/>
        </w:rPr>
      </w:pPr>
      <w:r w:rsidRPr="00FA7BC7">
        <w:rPr>
          <w:b/>
          <w:bCs/>
        </w:rPr>
        <w:t>Method</w:t>
      </w:r>
    </w:p>
    <w:p w14:paraId="1269415F" w14:textId="0450D316" w:rsidR="00FA7BC7" w:rsidRDefault="00EA74C1" w:rsidP="00A07FF8">
      <w:r w:rsidRPr="00EA74C1">
        <w:t xml:space="preserve">To ensure the selection of primary studies met certain criteria, </w:t>
      </w:r>
      <w:r w:rsidR="00D30B5B">
        <w:t>we will use best practice standards for scoping reviews</w:t>
      </w:r>
      <w:r w:rsidR="00D30B5B">
        <w:fldChar w:fldCharType="begin"/>
      </w:r>
      <w:r w:rsidR="00D30B5B">
        <w:instrText xml:space="preserve"> ADDIN EN.CITE &lt;EndNote&gt;&lt;Cite&gt;&lt;Author&gt;Levac&lt;/Author&gt;&lt;Year&gt;2010&lt;/Year&gt;&lt;RecNum&gt;15&lt;/RecNum&gt;&lt;DisplayText&gt;&lt;style face="superscript"&gt;9&lt;/style&gt;&lt;/DisplayText&gt;&lt;record&gt;&lt;rec-number&gt;15&lt;/rec-number&gt;&lt;foreign-keys&gt;&lt;key app="EN" db-id="9watrp90taat9cef2viprdx7svtffpa0pvtw" timestamp="1661210444" guid="5b76b463-02ef-420d-b9c4-580bd3affdef"&gt;15&lt;/key&gt;&lt;/foreign-keys&gt;&lt;ref-type name="Journal Article"&gt;17&lt;/ref-type&gt;&lt;contributors&gt;&lt;authors&gt;&lt;author&gt;Levac, D.&lt;/author&gt;&lt;author&gt;Colquhoun, H.&lt;/author&gt;&lt;author&gt;O&amp;apos;Brien, K. K.&lt;/author&gt;&lt;/authors&gt;&lt;/contributors&gt;&lt;auth-address&gt;School of Rehabilitation Science, McMaster University, 1400 Main Street West, Room 403, Hamilton, Ontario, Canada. levacde@mcmaster.ca.&lt;/auth-address&gt;&lt;titles&gt;&lt;title&gt;Scoping studies: advancing the methodology&lt;/title&gt;&lt;secondary-title&gt;Implement Sci&lt;/secondary-title&gt;&lt;/titles&gt;&lt;periodical&gt;&lt;full-title&gt;Implement Sci&lt;/full-title&gt;&lt;/periodical&gt;&lt;pages&gt;69&lt;/pages&gt;&lt;volume&gt;5&lt;/volume&gt;&lt;edition&gt;2010/09/22&lt;/edition&gt;&lt;dates&gt;&lt;year&gt;2010&lt;/year&gt;&lt;pub-dates&gt;&lt;date&gt;Sep 20&lt;/date&gt;&lt;/pub-dates&gt;&lt;/dates&gt;&lt;isbn&gt;1748-5908&lt;/isbn&gt;&lt;accession-num&gt;20854677&lt;/accession-num&gt;&lt;urls&gt;&lt;/urls&gt;&lt;custom2&gt;PMC2954944&lt;/custom2&gt;&lt;electronic-resource-num&gt;10.1186/1748-5908-5-69&lt;/electronic-resource-num&gt;&lt;remote-database-provider&gt;NLM&lt;/remote-database-provider&gt;&lt;language&gt;eng&lt;/language&gt;&lt;/record&gt;&lt;/Cite&gt;&lt;/EndNote&gt;</w:instrText>
      </w:r>
      <w:r w:rsidR="00D30B5B">
        <w:fldChar w:fldCharType="separate"/>
      </w:r>
      <w:r w:rsidR="00D30B5B" w:rsidRPr="00D30B5B">
        <w:rPr>
          <w:noProof/>
          <w:vertAlign w:val="superscript"/>
        </w:rPr>
        <w:t>9</w:t>
      </w:r>
      <w:r w:rsidR="00D30B5B">
        <w:fldChar w:fldCharType="end"/>
      </w:r>
      <w:r w:rsidR="00D30B5B">
        <w:t xml:space="preserve"> to formulate</w:t>
      </w:r>
      <w:r w:rsidR="00D30B5B" w:rsidRPr="00EA74C1">
        <w:t xml:space="preserve"> </w:t>
      </w:r>
      <w:r w:rsidRPr="00EA74C1">
        <w:t xml:space="preserve">various inclusion and exclusion criteria. Firstly, </w:t>
      </w:r>
      <w:r w:rsidR="00504626">
        <w:t xml:space="preserve">we will only include </w:t>
      </w:r>
      <w:r w:rsidRPr="00EA74C1">
        <w:t xml:space="preserve">studies published between January 1st, </w:t>
      </w:r>
      <w:proofErr w:type="gramStart"/>
      <w:r w:rsidRPr="00EA74C1">
        <w:t>2017</w:t>
      </w:r>
      <w:proofErr w:type="gramEnd"/>
      <w:r w:rsidRPr="00EA74C1">
        <w:t xml:space="preserve"> and January 31st, 2023, </w:t>
      </w:r>
      <w:r>
        <w:t>and</w:t>
      </w:r>
      <w:r w:rsidRPr="00EA74C1">
        <w:t xml:space="preserve"> studies conducted before 2017 </w:t>
      </w:r>
      <w:r w:rsidR="00504626">
        <w:t>will be</w:t>
      </w:r>
      <w:r w:rsidRPr="00EA74C1">
        <w:t xml:space="preserve"> excluded. Secondly, the studies needed to have child maltreatment as an outcome, </w:t>
      </w:r>
      <w:r w:rsidR="00504626">
        <w:t>and we will include all</w:t>
      </w:r>
      <w:r w:rsidRPr="00EA74C1">
        <w:t xml:space="preserve"> type</w:t>
      </w:r>
      <w:r w:rsidR="00504626">
        <w:t>s</w:t>
      </w:r>
      <w:r w:rsidRPr="00EA74C1">
        <w:t xml:space="preserve"> of maltreatment, meaning that the study </w:t>
      </w:r>
      <w:r w:rsidR="00504626">
        <w:t xml:space="preserve">will </w:t>
      </w:r>
      <w:r w:rsidRPr="00EA74C1">
        <w:t xml:space="preserve">encompass the broadest possible range of abuse and neglect types. Thirdly, </w:t>
      </w:r>
      <w:r w:rsidR="00504626">
        <w:t xml:space="preserve">we will only include </w:t>
      </w:r>
      <w:r w:rsidRPr="00EA74C1">
        <w:t xml:space="preserve">the studies </w:t>
      </w:r>
      <w:r w:rsidR="00504626">
        <w:t>that</w:t>
      </w:r>
      <w:r w:rsidRPr="00EA74C1">
        <w:t xml:space="preserve"> report at least one </w:t>
      </w:r>
      <w:r>
        <w:t>significant</w:t>
      </w:r>
      <w:r w:rsidRPr="00EA74C1">
        <w:t xml:space="preserve"> association between child maltreatment and a risk factor using </w:t>
      </w:r>
      <w:r w:rsidR="00504626">
        <w:t xml:space="preserve">statistical </w:t>
      </w:r>
      <w:r w:rsidR="00741002">
        <w:t>analysis</w:t>
      </w:r>
      <w:r w:rsidRPr="00EA74C1">
        <w:t xml:space="preserve">. If such association </w:t>
      </w:r>
      <w:r w:rsidR="00741002">
        <w:t>is</w:t>
      </w:r>
      <w:r w:rsidRPr="00EA74C1">
        <w:t xml:space="preserve"> not reported or if the association </w:t>
      </w:r>
      <w:r w:rsidR="00741002">
        <w:t>is</w:t>
      </w:r>
      <w:r w:rsidRPr="00EA74C1">
        <w:t xml:space="preserve"> limited to descriptive or a traditional Table One, the study </w:t>
      </w:r>
      <w:r w:rsidR="00741002">
        <w:t>will be</w:t>
      </w:r>
      <w:r w:rsidRPr="00EA74C1">
        <w:t xml:space="preserve"> excluded. Fourthly, the study participants </w:t>
      </w:r>
      <w:r>
        <w:t>should be</w:t>
      </w:r>
      <w:r w:rsidRPr="00EA74C1">
        <w:t xml:space="preserve"> infants, children, or adolescents aged between 0 and 18 years old. Finally, studies without an English version </w:t>
      </w:r>
      <w:r w:rsidR="00741002">
        <w:t>will be</w:t>
      </w:r>
      <w:r w:rsidRPr="00EA74C1">
        <w:t xml:space="preserve"> excluded.</w:t>
      </w:r>
    </w:p>
    <w:p w14:paraId="1C1E4606" w14:textId="655C4FDA" w:rsidR="00E654F1" w:rsidRDefault="00741002" w:rsidP="00E654F1">
      <w:r>
        <w:t>We will use</w:t>
      </w:r>
      <w:r w:rsidR="009E2AF3">
        <w:t xml:space="preserve"> a four-step PRISMA </w:t>
      </w:r>
      <w:r w:rsidR="009E2AF3" w:rsidRPr="00EA74C1">
        <w:t xml:space="preserve">framework </w:t>
      </w:r>
      <w:r w:rsidR="009E2AF3">
        <w:t xml:space="preserve">to </w:t>
      </w:r>
      <w:r w:rsidR="00D30B5B">
        <w:t>conduct this literature review</w:t>
      </w:r>
      <w:r w:rsidR="009E2AF3">
        <w:fldChar w:fldCharType="begin"/>
      </w:r>
      <w:r w:rsidR="00D30B5B">
        <w:instrText xml:space="preserve"> ADDIN EN.CITE &lt;EndNote&gt;&lt;Cite&gt;&lt;Author&gt;Page&lt;/Author&gt;&lt;Year&gt;2021&lt;/Year&gt;&lt;RecNum&gt;81070&lt;/RecNum&gt;&lt;DisplayText&gt;&lt;style face="superscript"&gt;10&lt;/style&gt;&lt;/DisplayText&gt;&lt;record&gt;&lt;rec-number&gt;81070&lt;/rec-number&gt;&lt;foreign-keys&gt;&lt;key app="EN" db-id="9watrp90taat9cef2viprdx7svtffpa0pvtw" timestamp="1679240412"&gt;81070&lt;/key&gt;&lt;/foreign-keys&gt;&lt;ref-type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pages&gt;89&lt;/pages&gt;&lt;volume&gt;10&lt;/volume&gt;&lt;number&gt;1&lt;/number&gt;&lt;dates&gt;&lt;year&gt;2021&lt;/year&gt;&lt;pub-dates&gt;&lt;date&gt;2021/03/29&lt;/date&gt;&lt;/pub-dates&gt;&lt;/dates&gt;&lt;isbn&gt;2046-4053&lt;/isbn&gt;&lt;urls&gt;&lt;related-urls&gt;&lt;url&gt;https://doi.org/10.1186/s13643-021-01626-4&lt;/url&gt;&lt;/related-urls&gt;&lt;/urls&gt;&lt;electronic-resource-num&gt;10.1186/s13643-021-01626-4&lt;/electronic-resource-num&gt;&lt;/record&gt;&lt;/Cite&gt;&lt;/EndNote&gt;</w:instrText>
      </w:r>
      <w:r w:rsidR="009E2AF3">
        <w:fldChar w:fldCharType="separate"/>
      </w:r>
      <w:r w:rsidR="00D30B5B" w:rsidRPr="00D30B5B">
        <w:rPr>
          <w:noProof/>
          <w:vertAlign w:val="superscript"/>
        </w:rPr>
        <w:t>10</w:t>
      </w:r>
      <w:r w:rsidR="009E2AF3">
        <w:fldChar w:fldCharType="end"/>
      </w:r>
      <w:r w:rsidR="00EA74C1">
        <w:t>.</w:t>
      </w:r>
      <w:r w:rsidR="00880AA1" w:rsidRPr="00880AA1">
        <w:t xml:space="preserve"> </w:t>
      </w:r>
      <w:r w:rsidR="00880AA1">
        <w:t xml:space="preserve">During the identification phase, an electronic search </w:t>
      </w:r>
      <w:r>
        <w:t>will be</w:t>
      </w:r>
      <w:r w:rsidR="00880AA1">
        <w:t xml:space="preserve"> conducted in the PubMed, </w:t>
      </w:r>
      <w:proofErr w:type="spellStart"/>
      <w:r w:rsidR="00880AA1">
        <w:t>PsychINFO</w:t>
      </w:r>
      <w:proofErr w:type="spellEnd"/>
      <w:r w:rsidR="00880AA1">
        <w:t xml:space="preserve">, and Web of Science databases. </w:t>
      </w:r>
      <w:r w:rsidRPr="00741002">
        <w:t xml:space="preserve">To retrieve relevant articles, we will use at least one keyword from each of the three categories: population, intervention/comparison, and outcome. For the population category, we will use words such as "teen," "teenager," "youth," "adolescent," "child," or "infant." For the intervention/comparison category, we will use words such as "risk factor," "dangerous factor," "hazardous factor," or "association." For the outcome category, we will use words such as "maltreatment," "physical abuse," "psychological abuse," "emotional abuse," "child abuse," or "child neglect." </w:t>
      </w:r>
      <w:r w:rsidR="00295EE9">
        <w:t>D</w:t>
      </w:r>
      <w:r w:rsidR="00295EE9" w:rsidRPr="00295EE9">
        <w:t xml:space="preserve">uplicates </w:t>
      </w:r>
      <w:r w:rsidR="00295EE9">
        <w:t>will be</w:t>
      </w:r>
      <w:r w:rsidR="00295EE9" w:rsidRPr="00295EE9">
        <w:t xml:space="preserve"> removed from the electronic search results, </w:t>
      </w:r>
      <w:r w:rsidR="00295EE9">
        <w:t xml:space="preserve">the </w:t>
      </w:r>
      <w:r w:rsidR="00295EE9" w:rsidRPr="00295EE9">
        <w:t xml:space="preserve">titles and abstracts of the articles </w:t>
      </w:r>
      <w:r w:rsidR="00295EE9">
        <w:t>will</w:t>
      </w:r>
      <w:r w:rsidR="00295EE9" w:rsidRPr="00295EE9">
        <w:t xml:space="preserve"> </w:t>
      </w:r>
      <w:r w:rsidR="00295EE9">
        <w:t xml:space="preserve">be screened, and </w:t>
      </w:r>
      <w:r w:rsidR="00295EE9" w:rsidRPr="00295EE9">
        <w:t xml:space="preserve">irrelevant </w:t>
      </w:r>
      <w:r w:rsidR="00295EE9">
        <w:t>articles will be excluded</w:t>
      </w:r>
      <w:r w:rsidR="00295EE9" w:rsidRPr="00295EE9">
        <w:t>. The remaining articles will undergo a full-text review, and any articles that do not meet all the criteria will be excluded. Only articles that meet all the criteria will be included in the study.</w:t>
      </w:r>
    </w:p>
    <w:p w14:paraId="4FF36480" w14:textId="77777777" w:rsidR="00E654F1" w:rsidRDefault="00E654F1" w:rsidP="0010151F"/>
    <w:p w14:paraId="66E7569C" w14:textId="53F28B9E" w:rsidR="00FA7BC7" w:rsidRDefault="00FA7BC7" w:rsidP="0010151F"/>
    <w:p w14:paraId="40CAE1A3" w14:textId="77777777" w:rsidR="00E44B62" w:rsidRDefault="00E44B62">
      <w:pPr>
        <w:rPr>
          <w:b/>
          <w:bCs/>
        </w:rPr>
      </w:pPr>
      <w:r>
        <w:rPr>
          <w:b/>
          <w:bCs/>
        </w:rPr>
        <w:br w:type="page"/>
      </w:r>
    </w:p>
    <w:p w14:paraId="707B1790" w14:textId="3EF464C6" w:rsidR="00EC4166" w:rsidRDefault="00FA7BC7" w:rsidP="0010151F">
      <w:pPr>
        <w:rPr>
          <w:b/>
          <w:bCs/>
        </w:rPr>
      </w:pPr>
      <w:r w:rsidRPr="00FA7BC7">
        <w:rPr>
          <w:b/>
          <w:bCs/>
        </w:rPr>
        <w:lastRenderedPageBreak/>
        <w:t>References</w:t>
      </w:r>
    </w:p>
    <w:p w14:paraId="04670F57" w14:textId="77777777" w:rsidR="00295EE9" w:rsidRPr="00295EE9" w:rsidRDefault="00EC4166" w:rsidP="00295EE9">
      <w:pPr>
        <w:pStyle w:val="EndNoteBibliography"/>
        <w:spacing w:after="0"/>
        <w:ind w:left="720" w:hanging="720"/>
      </w:pPr>
      <w:r>
        <w:rPr>
          <w:b/>
          <w:bCs/>
        </w:rPr>
        <w:fldChar w:fldCharType="begin"/>
      </w:r>
      <w:r>
        <w:rPr>
          <w:b/>
          <w:bCs/>
        </w:rPr>
        <w:instrText xml:space="preserve"> ADDIN EN.REFLIST </w:instrText>
      </w:r>
      <w:r>
        <w:rPr>
          <w:b/>
          <w:bCs/>
        </w:rPr>
        <w:fldChar w:fldCharType="separate"/>
      </w:r>
      <w:r w:rsidR="00295EE9" w:rsidRPr="00295EE9">
        <w:t>1.</w:t>
      </w:r>
      <w:r w:rsidR="00295EE9" w:rsidRPr="00295EE9">
        <w:tab/>
      </w:r>
      <w:r w:rsidR="00295EE9" w:rsidRPr="00295EE9">
        <w:rPr>
          <w:i/>
        </w:rPr>
        <w:t>Child Maltreatment 2020.</w:t>
      </w:r>
      <w:r w:rsidR="00295EE9" w:rsidRPr="00295EE9">
        <w:t xml:space="preserve"> U.S. Department of Health &amp; Human Services, Administration for Children and Families, Administration on Children, Youth and Families, Children’s Bureau;2020.</w:t>
      </w:r>
    </w:p>
    <w:p w14:paraId="120ECF8A" w14:textId="77777777" w:rsidR="00295EE9" w:rsidRPr="00295EE9" w:rsidRDefault="00295EE9" w:rsidP="00295EE9">
      <w:pPr>
        <w:pStyle w:val="EndNoteBibliography"/>
        <w:spacing w:after="0"/>
        <w:ind w:left="720" w:hanging="720"/>
      </w:pPr>
      <w:r w:rsidRPr="00295EE9">
        <w:t>2.</w:t>
      </w:r>
      <w:r w:rsidRPr="00295EE9">
        <w:tab/>
        <w:t xml:space="preserve">Widom CS, Czaja SJ, Bentley T, Johnson MS. A prospective investigation of physical health outcomes in abused and neglected children: new findings from a 30-year follow-up. </w:t>
      </w:r>
      <w:r w:rsidRPr="00295EE9">
        <w:rPr>
          <w:i/>
        </w:rPr>
        <w:t xml:space="preserve">Am J Public Health. </w:t>
      </w:r>
      <w:r w:rsidRPr="00295EE9">
        <w:t>2012;102(6):1135-1144.</w:t>
      </w:r>
    </w:p>
    <w:p w14:paraId="11C2561F" w14:textId="77777777" w:rsidR="00295EE9" w:rsidRPr="00295EE9" w:rsidRDefault="00295EE9" w:rsidP="00295EE9">
      <w:pPr>
        <w:pStyle w:val="EndNoteBibliography"/>
        <w:spacing w:after="0"/>
        <w:ind w:left="720" w:hanging="720"/>
      </w:pPr>
      <w:r w:rsidRPr="00295EE9">
        <w:t>3.</w:t>
      </w:r>
      <w:r w:rsidRPr="00295EE9">
        <w:tab/>
        <w:t xml:space="preserve">Sege RD, Amaya-Jackson L. Clinical Considerations Related to the Behavioral Manifestations of Child Maltreatment. </w:t>
      </w:r>
      <w:r w:rsidRPr="00295EE9">
        <w:rPr>
          <w:i/>
        </w:rPr>
        <w:t xml:space="preserve">Pediatrics. </w:t>
      </w:r>
      <w:r w:rsidRPr="00295EE9">
        <w:t>2017;139(4).</w:t>
      </w:r>
    </w:p>
    <w:p w14:paraId="29DAB174" w14:textId="77777777" w:rsidR="00295EE9" w:rsidRPr="00295EE9" w:rsidRDefault="00295EE9" w:rsidP="00295EE9">
      <w:pPr>
        <w:pStyle w:val="EndNoteBibliography"/>
        <w:spacing w:after="0"/>
        <w:ind w:left="720" w:hanging="720"/>
      </w:pPr>
      <w:r w:rsidRPr="00295EE9">
        <w:t>4.</w:t>
      </w:r>
      <w:r w:rsidRPr="00295EE9">
        <w:tab/>
        <w:t xml:space="preserve">Williams LM, Debattista C, Duchemin AM, Schatzberg AF, Nemeroff CB. Childhood trauma predicts antidepressant response in adults with major depression: data from the randomized international study to predict optimized treatment for depression. </w:t>
      </w:r>
      <w:r w:rsidRPr="00295EE9">
        <w:rPr>
          <w:i/>
        </w:rPr>
        <w:t xml:space="preserve">Transl Psychiatry. </w:t>
      </w:r>
      <w:r w:rsidRPr="00295EE9">
        <w:t>2016;6(5):e799.</w:t>
      </w:r>
    </w:p>
    <w:p w14:paraId="519CBF01" w14:textId="77777777" w:rsidR="00295EE9" w:rsidRPr="00295EE9" w:rsidRDefault="00295EE9" w:rsidP="00295EE9">
      <w:pPr>
        <w:pStyle w:val="EndNoteBibliography"/>
        <w:spacing w:after="0"/>
        <w:ind w:left="720" w:hanging="720"/>
      </w:pPr>
      <w:r w:rsidRPr="00295EE9">
        <w:t>5.</w:t>
      </w:r>
      <w:r w:rsidRPr="00295EE9">
        <w:tab/>
        <w:t xml:space="preserve">Choi NG, DiNitto DM, Marti CN, Segal SP. Adverse childhood experiences and suicide attempts among those with mental and substance use disorders. </w:t>
      </w:r>
      <w:r w:rsidRPr="00295EE9">
        <w:rPr>
          <w:i/>
        </w:rPr>
        <w:t xml:space="preserve">Child Abuse Negl. </w:t>
      </w:r>
      <w:r w:rsidRPr="00295EE9">
        <w:t>2017;69:252-262.</w:t>
      </w:r>
    </w:p>
    <w:p w14:paraId="78E2205E" w14:textId="77777777" w:rsidR="00295EE9" w:rsidRPr="00295EE9" w:rsidRDefault="00295EE9" w:rsidP="00295EE9">
      <w:pPr>
        <w:pStyle w:val="EndNoteBibliography"/>
        <w:spacing w:after="0"/>
        <w:ind w:left="720" w:hanging="720"/>
      </w:pPr>
      <w:r w:rsidRPr="00295EE9">
        <w:t>6.</w:t>
      </w:r>
      <w:r w:rsidRPr="00295EE9">
        <w:tab/>
        <w:t xml:space="preserve">Doyle C, Cicchetti D. From the Cradle to the Grave: The Effect of Adverse Caregiving Environments on Attachment and Relationships Throughout the Lifespan. </w:t>
      </w:r>
      <w:r w:rsidRPr="00295EE9">
        <w:rPr>
          <w:i/>
        </w:rPr>
        <w:t xml:space="preserve">Clin Psychol (New York). </w:t>
      </w:r>
      <w:r w:rsidRPr="00295EE9">
        <w:t>2017;24(2):203-217.</w:t>
      </w:r>
    </w:p>
    <w:p w14:paraId="007630B7" w14:textId="77777777" w:rsidR="00295EE9" w:rsidRPr="00295EE9" w:rsidRDefault="00295EE9" w:rsidP="00295EE9">
      <w:pPr>
        <w:pStyle w:val="EndNoteBibliography"/>
        <w:spacing w:after="0"/>
        <w:ind w:left="720" w:hanging="720"/>
      </w:pPr>
      <w:r w:rsidRPr="00295EE9">
        <w:t>7.</w:t>
      </w:r>
      <w:r w:rsidRPr="00295EE9">
        <w:tab/>
        <w:t xml:space="preserve">Kavanaugh BC, Dupont-Frechette JA, Jerskey BA, Holler KA. Neurocognitive deficits in children and adolescents following maltreatment: Neurodevelopmental consequences and neuropsychological implications of traumatic stress. </w:t>
      </w:r>
      <w:r w:rsidRPr="00295EE9">
        <w:rPr>
          <w:i/>
        </w:rPr>
        <w:t xml:space="preserve">Appl Neuropsychol Child. </w:t>
      </w:r>
      <w:r w:rsidRPr="00295EE9">
        <w:t>2017;6(1):64-78.</w:t>
      </w:r>
    </w:p>
    <w:p w14:paraId="48ADB63B" w14:textId="77777777" w:rsidR="00295EE9" w:rsidRPr="00295EE9" w:rsidRDefault="00295EE9" w:rsidP="00295EE9">
      <w:pPr>
        <w:pStyle w:val="EndNoteBibliography"/>
        <w:spacing w:after="0"/>
        <w:ind w:left="720" w:hanging="720"/>
      </w:pPr>
      <w:r w:rsidRPr="00295EE9">
        <w:t>8.</w:t>
      </w:r>
      <w:r w:rsidRPr="00295EE9">
        <w:tab/>
        <w:t xml:space="preserve">Fang X, Brown DS, Florence CS, Mercy JA. The economic burden of child maltreatment in the United States and implications for prevention. </w:t>
      </w:r>
      <w:r w:rsidRPr="00295EE9">
        <w:rPr>
          <w:i/>
        </w:rPr>
        <w:t xml:space="preserve">Child Abuse &amp; Neglect. </w:t>
      </w:r>
      <w:r w:rsidRPr="00295EE9">
        <w:t>2012;36(2):156-165.</w:t>
      </w:r>
    </w:p>
    <w:p w14:paraId="4605EAD3" w14:textId="77777777" w:rsidR="00295EE9" w:rsidRPr="00295EE9" w:rsidRDefault="00295EE9" w:rsidP="00295EE9">
      <w:pPr>
        <w:pStyle w:val="EndNoteBibliography"/>
        <w:spacing w:after="0"/>
        <w:ind w:left="720" w:hanging="720"/>
      </w:pPr>
      <w:r w:rsidRPr="00295EE9">
        <w:t>9.</w:t>
      </w:r>
      <w:r w:rsidRPr="00295EE9">
        <w:tab/>
        <w:t xml:space="preserve">Levac D, Colquhoun H, O'Brien KK. Scoping studies: advancing the methodology. </w:t>
      </w:r>
      <w:r w:rsidRPr="00295EE9">
        <w:rPr>
          <w:i/>
        </w:rPr>
        <w:t xml:space="preserve">Implement Sci. </w:t>
      </w:r>
      <w:r w:rsidRPr="00295EE9">
        <w:t>2010;5:69.</w:t>
      </w:r>
    </w:p>
    <w:p w14:paraId="0AAE1F45" w14:textId="77777777" w:rsidR="00295EE9" w:rsidRPr="00295EE9" w:rsidRDefault="00295EE9" w:rsidP="00295EE9">
      <w:pPr>
        <w:pStyle w:val="EndNoteBibliography"/>
        <w:ind w:left="720" w:hanging="720"/>
      </w:pPr>
      <w:r w:rsidRPr="00295EE9">
        <w:t>10.</w:t>
      </w:r>
      <w:r w:rsidRPr="00295EE9">
        <w:tab/>
        <w:t xml:space="preserve">Page MJ, McKenzie JE, Bossuyt PM, et al. The PRISMA 2020 statement: an updated guideline for reporting systematic reviews. </w:t>
      </w:r>
      <w:r w:rsidRPr="00295EE9">
        <w:rPr>
          <w:i/>
        </w:rPr>
        <w:t xml:space="preserve">Systematic Reviews. </w:t>
      </w:r>
      <w:r w:rsidRPr="00295EE9">
        <w:t>2021;10(1):89.</w:t>
      </w:r>
    </w:p>
    <w:p w14:paraId="7902F7A8" w14:textId="007E5C78" w:rsidR="00FA7BC7" w:rsidRDefault="00EC4166" w:rsidP="0010151F">
      <w:pPr>
        <w:rPr>
          <w:b/>
          <w:bCs/>
        </w:rPr>
      </w:pPr>
      <w:r>
        <w:rPr>
          <w:b/>
          <w:bCs/>
        </w:rPr>
        <w:fldChar w:fldCharType="end"/>
      </w:r>
    </w:p>
    <w:p w14:paraId="3DA6B181" w14:textId="3BA95CB3" w:rsidR="00E44B62" w:rsidRDefault="00E44B62">
      <w:pPr>
        <w:rPr>
          <w:b/>
          <w:bCs/>
        </w:rPr>
      </w:pPr>
    </w:p>
    <w:sectPr w:rsidR="00E4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957"/>
    <w:multiLevelType w:val="hybridMultilevel"/>
    <w:tmpl w:val="9DAA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F6B03"/>
    <w:multiLevelType w:val="hybridMultilevel"/>
    <w:tmpl w:val="1A8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10F7C"/>
    <w:multiLevelType w:val="hybridMultilevel"/>
    <w:tmpl w:val="8F80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atrp90taat9cef2viprdx7svtffpa0pvtw&quot;&gt;EndNoteLib&lt;record-ids&gt;&lt;item&gt;1&lt;/item&gt;&lt;item&gt;6&lt;/item&gt;&lt;item&gt;7&lt;/item&gt;&lt;item&gt;8&lt;/item&gt;&lt;item&gt;9&lt;/item&gt;&lt;item&gt;10&lt;/item&gt;&lt;item&gt;15&lt;/item&gt;&lt;item&gt;81068&lt;/item&gt;&lt;item&gt;81069&lt;/item&gt;&lt;item&gt;81070&lt;/item&gt;&lt;/record-ids&gt;&lt;/item&gt;&lt;/Libraries&gt;"/>
  </w:docVars>
  <w:rsids>
    <w:rsidRoot w:val="0036690B"/>
    <w:rsid w:val="00042CBC"/>
    <w:rsid w:val="0010151F"/>
    <w:rsid w:val="00123D04"/>
    <w:rsid w:val="00185053"/>
    <w:rsid w:val="001E0F8A"/>
    <w:rsid w:val="00212EDD"/>
    <w:rsid w:val="00215922"/>
    <w:rsid w:val="00217863"/>
    <w:rsid w:val="00224E6E"/>
    <w:rsid w:val="00247DBE"/>
    <w:rsid w:val="00255E2B"/>
    <w:rsid w:val="00295EE9"/>
    <w:rsid w:val="002F2578"/>
    <w:rsid w:val="0036690B"/>
    <w:rsid w:val="00484CD7"/>
    <w:rsid w:val="00504626"/>
    <w:rsid w:val="00570219"/>
    <w:rsid w:val="005951AD"/>
    <w:rsid w:val="00637AF6"/>
    <w:rsid w:val="007231CE"/>
    <w:rsid w:val="00741002"/>
    <w:rsid w:val="007B5412"/>
    <w:rsid w:val="00880AA1"/>
    <w:rsid w:val="008F3240"/>
    <w:rsid w:val="009E2AF3"/>
    <w:rsid w:val="009F1413"/>
    <w:rsid w:val="00A00353"/>
    <w:rsid w:val="00A07FF8"/>
    <w:rsid w:val="00AD1085"/>
    <w:rsid w:val="00AE0FB2"/>
    <w:rsid w:val="00B014C7"/>
    <w:rsid w:val="00BD4763"/>
    <w:rsid w:val="00BD4EC6"/>
    <w:rsid w:val="00C21D00"/>
    <w:rsid w:val="00C67691"/>
    <w:rsid w:val="00D30B5B"/>
    <w:rsid w:val="00D6674B"/>
    <w:rsid w:val="00D84FDD"/>
    <w:rsid w:val="00D9346B"/>
    <w:rsid w:val="00E3300E"/>
    <w:rsid w:val="00E44B62"/>
    <w:rsid w:val="00E654F1"/>
    <w:rsid w:val="00E85222"/>
    <w:rsid w:val="00EA74C1"/>
    <w:rsid w:val="00EC4166"/>
    <w:rsid w:val="00F43253"/>
    <w:rsid w:val="00F675ED"/>
    <w:rsid w:val="00FA7BC7"/>
    <w:rsid w:val="00FB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C80B"/>
  <w15:chartTrackingRefBased/>
  <w15:docId w15:val="{50478B6F-C2AD-48C1-931E-BABE42D3F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C416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C4166"/>
    <w:rPr>
      <w:rFonts w:ascii="Calibri" w:hAnsi="Calibri" w:cs="Calibri"/>
      <w:noProof/>
    </w:rPr>
  </w:style>
  <w:style w:type="paragraph" w:customStyle="1" w:styleId="EndNoteBibliography">
    <w:name w:val="EndNote Bibliography"/>
    <w:basedOn w:val="Normal"/>
    <w:link w:val="EndNoteBibliographyChar"/>
    <w:rsid w:val="00EC416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C4166"/>
    <w:rPr>
      <w:rFonts w:ascii="Calibri" w:hAnsi="Calibri" w:cs="Calibri"/>
      <w:noProof/>
    </w:rPr>
  </w:style>
  <w:style w:type="paragraph" w:styleId="ListParagraph">
    <w:name w:val="List Paragraph"/>
    <w:basedOn w:val="Normal"/>
    <w:uiPriority w:val="34"/>
    <w:qFormat/>
    <w:rsid w:val="00F67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Zhidi Luo</dc:creator>
  <cp:keywords/>
  <dc:description/>
  <cp:lastModifiedBy>Zhidi Luo</cp:lastModifiedBy>
  <cp:revision>3</cp:revision>
  <dcterms:created xsi:type="dcterms:W3CDTF">2023-03-21T13:45:00Z</dcterms:created>
  <dcterms:modified xsi:type="dcterms:W3CDTF">2023-03-21T14:26:00Z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2982f107a6853bdb4c1458db39b19c9d04f42e404ced982483701633d4cca941</vt:lpwstr>
  </property>
</Properties>
</file>