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240" w:type="dxa"/>
        <w:jc w:val="center"/>
        <w:tblLook w:val="04A0" w:firstRow="1" w:lastRow="0" w:firstColumn="1" w:lastColumn="0" w:noHBand="0" w:noVBand="1"/>
      </w:tblPr>
      <w:tblGrid>
        <w:gridCol w:w="2720"/>
        <w:gridCol w:w="2320"/>
        <w:gridCol w:w="2980"/>
        <w:gridCol w:w="3220"/>
      </w:tblGrid>
      <w:tr w:rsidR="0021288C" w:rsidRPr="0021288C" w14:paraId="712587C3" w14:textId="77777777" w:rsidTr="0021288C">
        <w:trPr>
          <w:trHeight w:val="315"/>
          <w:jc w:val="center"/>
        </w:trPr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4E014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21288C">
              <w:rPr>
                <w:rFonts w:ascii="Calibri" w:eastAsia="Times New Roman" w:hAnsi="Calibri" w:cs="Calibri"/>
                <w:b/>
                <w:bCs/>
                <w:sz w:val="22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529D2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21288C">
              <w:rPr>
                <w:rFonts w:ascii="Calibri" w:eastAsia="Times New Roman" w:hAnsi="Calibri" w:cs="Calibri"/>
                <w:b/>
                <w:bCs/>
                <w:sz w:val="22"/>
              </w:rPr>
              <w:t>Total Cirrhosis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22CDD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21288C">
              <w:rPr>
                <w:rFonts w:ascii="Calibri" w:eastAsia="Times New Roman" w:hAnsi="Calibri" w:cs="Calibri"/>
                <w:b/>
                <w:bCs/>
                <w:sz w:val="22"/>
              </w:rPr>
              <w:t>Compensated Patient-Months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FF060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21288C">
              <w:rPr>
                <w:rFonts w:ascii="Calibri" w:eastAsia="Times New Roman" w:hAnsi="Calibri" w:cs="Calibri"/>
                <w:b/>
                <w:bCs/>
                <w:sz w:val="22"/>
              </w:rPr>
              <w:t>Decompensated Patient-Months</w:t>
            </w:r>
          </w:p>
        </w:tc>
      </w:tr>
      <w:tr w:rsidR="0021288C" w:rsidRPr="0021288C" w14:paraId="0FC06798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62B77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21288C">
              <w:rPr>
                <w:rFonts w:ascii="Calibri" w:eastAsia="Times New Roman" w:hAnsi="Calibri" w:cs="Calibri"/>
                <w:b/>
                <w:bCs/>
                <w:sz w:val="22"/>
              </w:rPr>
              <w:t>Etiology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E5629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C4C3F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5CF58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 </w:t>
            </w:r>
          </w:p>
        </w:tc>
      </w:tr>
      <w:tr w:rsidR="0021288C" w:rsidRPr="0021288C" w14:paraId="0C073A6D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2F92D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HCV;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E0DB7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3352.68 (9282.67)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0DB34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2249.79 (6845.82)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63CCD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4351.07 (10938.42)</w:t>
            </w:r>
          </w:p>
        </w:tc>
      </w:tr>
      <w:tr w:rsidR="0021288C" w:rsidRPr="0021288C" w14:paraId="5C79D4E1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912AF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Other;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E880F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3215.78 (9559.23)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6820A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1560.82 (4304.69)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78442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4210.76 (11512.61)</w:t>
            </w:r>
          </w:p>
        </w:tc>
      </w:tr>
      <w:tr w:rsidR="0021288C" w:rsidRPr="0021288C" w14:paraId="273C3714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8B426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MASH;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3EBAD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3116.08 (8985.56)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50579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1738.99 (4600.45)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F9A37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4104.12 (11006.77)</w:t>
            </w:r>
          </w:p>
        </w:tc>
      </w:tr>
      <w:tr w:rsidR="0021288C" w:rsidRPr="0021288C" w14:paraId="1DC9F748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9C0EC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ETOH;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B0297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2744.58 (8147.67)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F2111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1454.15 (4184.15)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44438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3398.51 (9480.62)</w:t>
            </w:r>
          </w:p>
        </w:tc>
      </w:tr>
      <w:tr w:rsidR="0021288C" w:rsidRPr="0021288C" w14:paraId="05477429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03DF3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Biliary Disease;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58758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1720.25 (5225.48)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5FC4E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1210.42 (3445.68)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D2529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2911.46 (7831.95)</w:t>
            </w:r>
          </w:p>
        </w:tc>
      </w:tr>
      <w:tr w:rsidR="0021288C" w:rsidRPr="0021288C" w14:paraId="13E5E189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FE957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21288C">
              <w:rPr>
                <w:rFonts w:ascii="Calibri" w:eastAsia="Times New Roman" w:hAnsi="Calibri" w:cs="Calibri"/>
                <w:b/>
                <w:bCs/>
                <w:sz w:val="22"/>
              </w:rPr>
              <w:t>Complications of Cirrhosis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77B09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7C63C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CCDF4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 </w:t>
            </w:r>
          </w:p>
        </w:tc>
      </w:tr>
      <w:tr w:rsidR="0021288C" w:rsidRPr="0021288C" w14:paraId="08BB8034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9FAB7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SBP;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4364B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5266.06 (14682.96)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39FCE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68364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5682.78 (15415.83)</w:t>
            </w:r>
          </w:p>
        </w:tc>
      </w:tr>
      <w:tr w:rsidR="0021288C" w:rsidRPr="0021288C" w14:paraId="0ABBFC0E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1FB72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HRS;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812DD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4946.13 (12821.75)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888F2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A6B88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5631.07 (13843.80)</w:t>
            </w:r>
          </w:p>
        </w:tc>
      </w:tr>
      <w:tr w:rsidR="0021288C" w:rsidRPr="0021288C" w14:paraId="50BC1436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148AD" w14:textId="77777777" w:rsidR="0021288C" w:rsidRPr="0021288C" w:rsidRDefault="0021288C" w:rsidP="0021288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TIPS;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E04E7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4662.32 (11015.16)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EF13A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1485.07 (4554.62)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919B6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5123.90 (11587.43)</w:t>
            </w:r>
          </w:p>
        </w:tc>
      </w:tr>
      <w:tr w:rsidR="0021288C" w:rsidRPr="0021288C" w14:paraId="6F72B1DB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4531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HPS;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B4005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4494.59 (10428.81)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3C3C6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A7978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4948.17 (11053.28)</w:t>
            </w:r>
          </w:p>
        </w:tc>
      </w:tr>
      <w:tr w:rsidR="0021288C" w:rsidRPr="0021288C" w14:paraId="614FD6B1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E006B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HE;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2C50B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4246.66 (11128.67)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DE502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71F13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4661.27 (11895.96)</w:t>
            </w:r>
          </w:p>
        </w:tc>
      </w:tr>
      <w:tr w:rsidR="0021288C" w:rsidRPr="0021288C" w14:paraId="00A356A1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C2D46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Ascites;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1C2A0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4020.89 (10897.75)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4590D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93B42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4401.86 (11637.70)</w:t>
            </w:r>
          </w:p>
        </w:tc>
      </w:tr>
      <w:tr w:rsidR="0021288C" w:rsidRPr="0021288C" w14:paraId="452319DF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F1783" w14:textId="77777777" w:rsidR="0021288C" w:rsidRPr="0021288C" w:rsidRDefault="0021288C" w:rsidP="0021288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HCC;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5B8D6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3936.16 (9376.50)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0AA38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2609.26 (6952.43)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EF893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4697.32 (10442.02)</w:t>
            </w:r>
          </w:p>
        </w:tc>
      </w:tr>
      <w:tr w:rsidR="0021288C" w:rsidRPr="0021288C" w14:paraId="4F77E2E2" w14:textId="77777777" w:rsidTr="0021288C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468E9" w14:textId="77777777" w:rsidR="0021288C" w:rsidRPr="0021288C" w:rsidRDefault="0021288C" w:rsidP="0021288C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 xml:space="preserve">   VB; mean (SD)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997E0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3695.95 (10202.73)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42F22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1257C" w14:textId="77777777" w:rsidR="0021288C" w:rsidRPr="0021288C" w:rsidRDefault="0021288C" w:rsidP="0021288C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21288C">
              <w:rPr>
                <w:rFonts w:ascii="Calibri" w:eastAsia="Times New Roman" w:hAnsi="Calibri" w:cs="Calibri"/>
                <w:sz w:val="22"/>
              </w:rPr>
              <w:t>3978.45 (10788.09)</w:t>
            </w:r>
          </w:p>
        </w:tc>
      </w:tr>
    </w:tbl>
    <w:p w14:paraId="05A5FE89" w14:textId="77777777" w:rsidR="00104836" w:rsidRDefault="00104836"/>
    <w:sectPr w:rsidR="00104836" w:rsidSect="0021288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88C"/>
    <w:rsid w:val="0008695F"/>
    <w:rsid w:val="00104836"/>
    <w:rsid w:val="0021288C"/>
    <w:rsid w:val="0055287C"/>
    <w:rsid w:val="006861DE"/>
    <w:rsid w:val="00756DCE"/>
    <w:rsid w:val="00AE160D"/>
    <w:rsid w:val="00C05168"/>
    <w:rsid w:val="00DC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EC93C"/>
  <w15:chartTrackingRefBased/>
  <w15:docId w15:val="{997CCB92-924F-4C40-B6F2-BB8225F9E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95F"/>
    <w:pPr>
      <w:spacing w:line="480" w:lineRule="auto"/>
      <w:ind w:firstLine="720"/>
    </w:pPr>
    <w:rPr>
      <w:rFonts w:ascii="Times New Roman" w:hAnsi="Times New Roman" w:cs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2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695F"/>
    <w:pPr>
      <w:keepNext/>
      <w:keepLines/>
      <w:spacing w:before="40" w:after="0" w:line="360" w:lineRule="auto"/>
      <w:ind w:firstLine="0"/>
      <w:outlineLvl w:val="1"/>
    </w:pPr>
    <w:rPr>
      <w:rFonts w:eastAsiaTheme="majorEastAsia" w:cstheme="majorBidi"/>
      <w:b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695F"/>
    <w:pPr>
      <w:keepNext/>
      <w:keepLines/>
      <w:spacing w:before="40" w:after="0"/>
      <w:ind w:firstLine="0"/>
      <w:outlineLvl w:val="2"/>
    </w:pPr>
    <w:rPr>
      <w:rFonts w:eastAsiaTheme="majorEastAsia" w:cstheme="majorBidi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8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8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88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88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88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88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8695F"/>
    <w:rPr>
      <w:rFonts w:ascii="Times New Roman" w:eastAsiaTheme="majorEastAsia" w:hAnsi="Times New Roman" w:cstheme="majorBidi"/>
      <w:b/>
      <w:kern w:val="0"/>
      <w:sz w:val="24"/>
      <w:szCs w:val="26"/>
      <w:u w:val="singl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8695F"/>
    <w:rPr>
      <w:rFonts w:ascii="Times New Roman" w:eastAsiaTheme="majorEastAsia" w:hAnsi="Times New Roman" w:cstheme="majorBidi"/>
      <w:kern w:val="0"/>
      <w:sz w:val="24"/>
      <w:szCs w:val="24"/>
      <w:u w:val="single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21288C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88C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88C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88C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88C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88C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88C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212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88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88C"/>
    <w:pPr>
      <w:numPr>
        <w:ilvl w:val="1"/>
      </w:numPr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288C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212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288C"/>
    <w:rPr>
      <w:rFonts w:ascii="Times New Roman" w:hAnsi="Times New Roman" w:cs="Arial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212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2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88C"/>
    <w:rPr>
      <w:rFonts w:ascii="Times New Roman" w:hAnsi="Times New Roman" w:cs="Arial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2128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20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Vitello</dc:creator>
  <cp:keywords/>
  <dc:description/>
  <cp:lastModifiedBy>Dominic Vitello</cp:lastModifiedBy>
  <cp:revision>1</cp:revision>
  <dcterms:created xsi:type="dcterms:W3CDTF">2024-10-07T19:23:00Z</dcterms:created>
  <dcterms:modified xsi:type="dcterms:W3CDTF">2024-10-07T19:24:00Z</dcterms:modified>
</cp:coreProperties>
</file>